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543FD" w14:textId="77777777" w:rsidR="00DB774F" w:rsidRDefault="00DB774F" w:rsidP="00716621">
      <w:pPr>
        <w:jc w:val="both"/>
        <w:rPr>
          <w:rFonts w:ascii="Verdana" w:hAnsi="Verdan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74"/>
      </w:tblGrid>
      <w:tr w:rsidR="00DB774F" w:rsidRPr="00A31AF0" w14:paraId="0869B801" w14:textId="77777777" w:rsidTr="006C61A3">
        <w:tc>
          <w:tcPr>
            <w:tcW w:w="8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1F9E9F" w14:textId="77777777" w:rsidR="00DB774F" w:rsidRPr="00F51609" w:rsidRDefault="00DB774F" w:rsidP="006C61A3">
            <w:pPr>
              <w:jc w:val="center"/>
              <w:rPr>
                <w:rFonts w:ascii="Verdana" w:hAnsi="Verdana" w:cs="Tahoma"/>
                <w:b/>
                <w:bCs/>
                <w:lang w:eastAsia="es-ES"/>
              </w:rPr>
            </w:pPr>
            <w:r w:rsidRPr="00F51609">
              <w:rPr>
                <w:rFonts w:ascii="Verdana" w:hAnsi="Verdana" w:cs="Tahoma"/>
                <w:b/>
                <w:bCs/>
                <w:lang w:eastAsia="es-ES"/>
              </w:rPr>
              <w:t>ANEXO II.</w:t>
            </w:r>
          </w:p>
          <w:p w14:paraId="1F151F97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/>
                <w:bCs/>
                <w:lang w:eastAsia="es-ES"/>
              </w:rPr>
              <w:t xml:space="preserve">BALANCE O INFORME SOBRE LOS ASPECTOS GENERALES DEL PLAN DE IGUALDAD, Y LAS MEDIDAS DE IGUALDAD IMPLANTADAS EN LA EMPRESA </w:t>
            </w:r>
          </w:p>
        </w:tc>
      </w:tr>
      <w:tr w:rsidR="00DB774F" w:rsidRPr="00A31AF0" w14:paraId="46CD77F1" w14:textId="77777777" w:rsidTr="006C61A3">
        <w:tc>
          <w:tcPr>
            <w:tcW w:w="8474" w:type="dxa"/>
            <w:tcBorders>
              <w:top w:val="single" w:sz="12" w:space="0" w:color="auto"/>
              <w:bottom w:val="single" w:sz="12" w:space="0" w:color="auto"/>
            </w:tcBorders>
          </w:tcPr>
          <w:p w14:paraId="5AC4B12A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B774F" w:rsidRPr="00A31AF0" w14:paraId="517ADAF9" w14:textId="77777777" w:rsidTr="006C61A3">
        <w:tc>
          <w:tcPr>
            <w:tcW w:w="8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7F30AA" w14:textId="77777777" w:rsidR="00DB774F" w:rsidRPr="00F51609" w:rsidRDefault="00DB774F" w:rsidP="006C61A3">
            <w:pPr>
              <w:jc w:val="both"/>
              <w:rPr>
                <w:rFonts w:ascii="Verdana" w:hAnsi="Verdana" w:cs="Tahoma"/>
              </w:rPr>
            </w:pPr>
            <w:r w:rsidRPr="00F51609">
              <w:rPr>
                <w:rFonts w:ascii="Verdana" w:hAnsi="Verdana" w:cs="Tahoma"/>
                <w:b/>
                <w:bCs/>
                <w:lang w:eastAsia="es-ES"/>
              </w:rPr>
              <w:t>A) ASPECTOS GENERALES RELATIVOS AL PLAN DE IGUALDAD</w:t>
            </w:r>
          </w:p>
        </w:tc>
      </w:tr>
      <w:tr w:rsidR="00DB774F" w:rsidRPr="00A31AF0" w14:paraId="6ECFF294" w14:textId="77777777" w:rsidTr="006C61A3">
        <w:tc>
          <w:tcPr>
            <w:tcW w:w="84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12F6DE7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  <w:r w:rsidRPr="003545AF">
              <w:rPr>
                <w:rFonts w:ascii="Verdana" w:hAnsi="Verdana" w:cs="Tahoma"/>
                <w:b/>
                <w:bCs/>
                <w:lang w:eastAsia="es-ES"/>
              </w:rPr>
              <w:t xml:space="preserve">1º) La claridad y rigor en el diseño de las medidas que integren el plan de igualdad, o las </w:t>
            </w:r>
            <w:r>
              <w:rPr>
                <w:rFonts w:ascii="Verdana" w:hAnsi="Verdana" w:cs="Tahoma"/>
                <w:b/>
                <w:bCs/>
                <w:lang w:eastAsia="es-ES"/>
              </w:rPr>
              <w:t>políticas</w:t>
            </w:r>
            <w:r w:rsidRPr="003545AF">
              <w:rPr>
                <w:rFonts w:ascii="Verdana" w:hAnsi="Verdana" w:cs="Tahoma"/>
                <w:b/>
                <w:bCs/>
                <w:lang w:eastAsia="es-ES"/>
              </w:rPr>
              <w:t xml:space="preserve"> de igualdad en la definición de los objetivos que persiguen y de los medios para su implantación y desarrollo</w:t>
            </w:r>
            <w:r w:rsidRPr="00D15B48">
              <w:rPr>
                <w:rFonts w:ascii="Verdana" w:hAnsi="Verdana" w:cs="Tahoma"/>
                <w:b/>
                <w:bCs/>
                <w:lang w:eastAsia="es-ES"/>
              </w:rPr>
              <w:t>.</w:t>
            </w:r>
            <w:r w:rsidRPr="00D15B48"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t xml:space="preserve"> </w:t>
            </w:r>
            <w:r w:rsidRPr="00D15B48">
              <w:rPr>
                <w:rFonts w:ascii="Verdana" w:hAnsi="Verdana" w:cs="Tahoma"/>
                <w:bCs/>
                <w:sz w:val="20"/>
                <w:szCs w:val="20"/>
                <w:lang w:eastAsia="es-ES"/>
              </w:rPr>
              <w:t>(Indicar si para cada medida implantada se han definido de modo claro los objetivos a lograr y los medios necesarios para su desarrollo).</w:t>
            </w:r>
          </w:p>
          <w:p w14:paraId="439822E4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</w:p>
          <w:p w14:paraId="3E7F54ED" w14:textId="77777777" w:rsidR="00DB774F" w:rsidRPr="00A31AF0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</w:p>
          <w:p w14:paraId="35E9E89B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698D5A59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B774F" w:rsidRPr="00A31AF0" w14:paraId="482117BD" w14:textId="77777777" w:rsidTr="006C61A3">
        <w:trPr>
          <w:trHeight w:val="915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A9A0756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3545AF">
              <w:rPr>
                <w:rFonts w:ascii="Verdana" w:hAnsi="Verdana" w:cs="Tahoma"/>
                <w:b/>
                <w:lang w:eastAsia="es-ES"/>
              </w:rPr>
              <w:t>2º)</w:t>
            </w:r>
            <w:r w:rsidRPr="003545AF">
              <w:rPr>
                <w:rFonts w:ascii="Verdana" w:hAnsi="Verdana" w:cs="Tahoma"/>
                <w:lang w:eastAsia="es-ES"/>
              </w:rPr>
              <w:t xml:space="preserve"> </w:t>
            </w:r>
            <w:r w:rsidRPr="003545AF">
              <w:rPr>
                <w:rFonts w:ascii="Verdana" w:hAnsi="Verdana" w:cs="Tahoma"/>
                <w:b/>
                <w:lang w:eastAsia="es-ES"/>
              </w:rPr>
              <w:t xml:space="preserve">La adecuación del plan o de las </w:t>
            </w:r>
            <w:r>
              <w:rPr>
                <w:rFonts w:ascii="Verdana" w:hAnsi="Verdana" w:cs="Tahoma"/>
                <w:b/>
                <w:lang w:eastAsia="es-ES"/>
              </w:rPr>
              <w:t>polític</w:t>
            </w:r>
            <w:r w:rsidRPr="003545AF">
              <w:rPr>
                <w:rFonts w:ascii="Verdana" w:hAnsi="Verdana" w:cs="Tahoma"/>
                <w:b/>
                <w:lang w:eastAsia="es-ES"/>
              </w:rPr>
              <w:t>as de igualdad para hacer frente a las discriminaciones por razón de género en el conjunto de la empresa</w:t>
            </w:r>
            <w:r w:rsidRPr="00A31AF0">
              <w:rPr>
                <w:rFonts w:ascii="Verdana" w:hAnsi="Verdana" w:cs="Tahoma"/>
                <w:b/>
                <w:sz w:val="20"/>
                <w:szCs w:val="20"/>
                <w:lang w:eastAsia="es-ES"/>
              </w:rPr>
              <w:t xml:space="preserve">. </w:t>
            </w:r>
            <w:r w:rsidRPr="00A31AF0">
              <w:rPr>
                <w:rFonts w:ascii="Verdana" w:hAnsi="Verdana" w:cs="Tahoma"/>
                <w:sz w:val="20"/>
                <w:szCs w:val="20"/>
                <w:lang w:eastAsia="es-ES"/>
              </w:rPr>
              <w:t>(Describir las situaciones de desigualdad detectadas en el diagnóstico de igualdad, y justificar su conexión con las medidas adoptadas</w:t>
            </w:r>
            <w:r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</w:t>
            </w:r>
            <w:r w:rsidRPr="00D15B48">
              <w:rPr>
                <w:rFonts w:ascii="Verdana" w:hAnsi="Verdana" w:cs="Tahoma"/>
                <w:sz w:val="20"/>
                <w:szCs w:val="20"/>
                <w:lang w:eastAsia="es-ES"/>
              </w:rPr>
              <w:t>e implantadas).</w:t>
            </w:r>
          </w:p>
          <w:p w14:paraId="4218338D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357E82BD" w14:textId="77777777" w:rsidR="00DB774F" w:rsidRPr="00A31AF0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516A5052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76983473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</w:p>
        </w:tc>
      </w:tr>
      <w:tr w:rsidR="00DB774F" w:rsidRPr="00A31AF0" w14:paraId="19683797" w14:textId="77777777" w:rsidTr="006C61A3">
        <w:trPr>
          <w:trHeight w:val="1679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988028" w14:textId="77777777" w:rsidR="00DB774F" w:rsidRPr="003545AF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  <w:r w:rsidRPr="003545AF">
              <w:rPr>
                <w:rFonts w:ascii="Verdana" w:hAnsi="Verdana" w:cs="Tahoma"/>
                <w:b/>
                <w:lang w:eastAsia="es-ES"/>
              </w:rPr>
              <w:t xml:space="preserve">3º) La proporcionalidad de las medidas que integren el plan de igualdad o las </w:t>
            </w:r>
            <w:r>
              <w:rPr>
                <w:rFonts w:ascii="Verdana" w:hAnsi="Verdana" w:cs="Tahoma"/>
                <w:b/>
                <w:lang w:eastAsia="es-ES"/>
              </w:rPr>
              <w:t>políticas</w:t>
            </w:r>
            <w:r w:rsidRPr="003545AF">
              <w:rPr>
                <w:rFonts w:ascii="Verdana" w:hAnsi="Verdana" w:cs="Tahoma"/>
                <w:b/>
                <w:lang w:eastAsia="es-ES"/>
              </w:rPr>
              <w:t xml:space="preserve"> de igualdad, atendiendo al equilibrio entre los objetivos, los medios y los plazos establecidos</w:t>
            </w:r>
            <w:r w:rsidRPr="003545AF">
              <w:rPr>
                <w:rFonts w:ascii="Verdana" w:hAnsi="Verdana" w:cs="Tahoma"/>
                <w:lang w:eastAsia="es-ES"/>
              </w:rPr>
              <w:t>.</w:t>
            </w:r>
          </w:p>
          <w:p w14:paraId="4D7957D8" w14:textId="77777777" w:rsidR="00DB774F" w:rsidRPr="00D15B48" w:rsidRDefault="00DB774F" w:rsidP="00DB774F">
            <w:pPr>
              <w:pStyle w:val="Prrafodelista"/>
              <w:numPr>
                <w:ilvl w:val="0"/>
                <w:numId w:val="7"/>
              </w:numPr>
              <w:ind w:left="171" w:hanging="142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31AF0">
              <w:rPr>
                <w:rFonts w:ascii="Verdana" w:hAnsi="Verdana" w:cs="Tahoma"/>
                <w:sz w:val="20"/>
                <w:szCs w:val="20"/>
                <w:lang w:eastAsia="es-ES"/>
              </w:rPr>
              <w:t>Justificar la proporcionalidad entre las medidas en vigor (número, dimensión, alcance y recursos) y la dimensión y situación de igualdad de la empresa</w:t>
            </w:r>
            <w:r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</w:t>
            </w:r>
            <w:r w:rsidRPr="00D15B48">
              <w:rPr>
                <w:rFonts w:ascii="Verdana" w:hAnsi="Verdana" w:cs="Tahoma"/>
                <w:sz w:val="20"/>
                <w:szCs w:val="20"/>
                <w:lang w:eastAsia="es-ES"/>
              </w:rPr>
              <w:t>observada en el diagnóstico.</w:t>
            </w:r>
          </w:p>
          <w:p w14:paraId="432BE717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064D2D3C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59CCFC09" w14:textId="77777777" w:rsidR="00DB774F" w:rsidRPr="00A31AF0" w:rsidRDefault="00DB774F" w:rsidP="00DB774F">
            <w:pPr>
              <w:pStyle w:val="Prrafodelista"/>
              <w:numPr>
                <w:ilvl w:val="0"/>
                <w:numId w:val="7"/>
              </w:numPr>
              <w:ind w:left="171" w:hanging="171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31AF0">
              <w:rPr>
                <w:rFonts w:ascii="Verdana" w:hAnsi="Verdana" w:cs="Tahoma"/>
                <w:sz w:val="20"/>
                <w:szCs w:val="20"/>
                <w:lang w:eastAsia="es-ES"/>
              </w:rPr>
              <w:t>Argumentar la factibilidad de las medidas, de modo que se hayan asignado plazos y recursos acordes con los objetivos.</w:t>
            </w:r>
          </w:p>
          <w:p w14:paraId="27EDC9AD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685EB49B" w14:textId="77777777" w:rsidR="00DB774F" w:rsidRPr="00A31AF0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14439872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003C03BE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</w:p>
        </w:tc>
      </w:tr>
      <w:tr w:rsidR="00DB774F" w:rsidRPr="00A31AF0" w14:paraId="51EB91BC" w14:textId="77777777" w:rsidTr="006C61A3">
        <w:trPr>
          <w:trHeight w:val="2437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294BBC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  <w:r w:rsidRPr="00F51609">
              <w:rPr>
                <w:rFonts w:ascii="Verdana" w:hAnsi="Verdana" w:cs="Tahoma"/>
                <w:b/>
                <w:lang w:eastAsia="es-ES"/>
              </w:rPr>
              <w:t xml:space="preserve">4º) Posible coordinación </w:t>
            </w:r>
            <w:r>
              <w:rPr>
                <w:rFonts w:ascii="Verdana" w:hAnsi="Verdana" w:cs="Tahoma"/>
                <w:b/>
                <w:lang w:eastAsia="es-ES"/>
              </w:rPr>
              <w:t xml:space="preserve">de las medidas implantadas </w:t>
            </w:r>
            <w:r w:rsidRPr="00F51609">
              <w:rPr>
                <w:rFonts w:ascii="Verdana" w:hAnsi="Verdana" w:cs="Tahoma"/>
                <w:b/>
                <w:lang w:eastAsia="es-ES"/>
              </w:rPr>
              <w:t xml:space="preserve">con las actuaciones desarrolladas por otras empresas, especialmente, en el mismo sector o sectores de actividad. </w:t>
            </w: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(Describir los instrumentos de coordinación con las empresas que pertenezcan a su grupo, en su caso. Describir también la coordinación con otras empresas).</w:t>
            </w:r>
          </w:p>
          <w:p w14:paraId="214B5621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6233EC14" w14:textId="77777777" w:rsidR="00DB774F" w:rsidRPr="00F51609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7CF4AF07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  <w:tr w:rsidR="00DB774F" w:rsidRPr="00A31AF0" w14:paraId="1E9A58B4" w14:textId="77777777" w:rsidTr="006C61A3">
        <w:trPr>
          <w:trHeight w:val="4230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42AC3E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 w:rsidRPr="00F51609">
              <w:rPr>
                <w:rFonts w:ascii="Verdana" w:hAnsi="Verdana" w:cs="Tahoma"/>
                <w:b/>
                <w:lang w:eastAsia="es-ES"/>
              </w:rPr>
              <w:t>5º) La implicación tanto de la representación del personal como del conjunto de la plantilla en el compromiso empresarial en materia de igualdad.</w:t>
            </w:r>
          </w:p>
          <w:p w14:paraId="79D6A348" w14:textId="77777777" w:rsidR="00DB774F" w:rsidRPr="00CB2073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(Detallar para cada uno de los procesos (diagnóstico, diseño, implantación, seguimiento y evaluación), en qué ha consistido y/o consiste la participación de la representación del personal y/o de la plantilla).</w:t>
            </w:r>
          </w:p>
          <w:p w14:paraId="3A42FC6A" w14:textId="77777777" w:rsidR="00DB774F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36DA40B4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6DF11D31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55F9DEE7" w14:textId="77777777" w:rsidR="00DB774F" w:rsidRPr="00CB2073" w:rsidRDefault="00DB774F" w:rsidP="006C61A3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Si no hay representación sindical, indicar las organizaciones sindicales que han participado en la negociación del plan de igualdad</w:t>
            </w:r>
          </w:p>
          <w:p w14:paraId="6DE938BB" w14:textId="77777777" w:rsidR="00DB774F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27323E98" w14:textId="77777777" w:rsidR="00DB774F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4D980CFB" w14:textId="77777777" w:rsidR="00DB774F" w:rsidRPr="00F51609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5D36E920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  <w:tr w:rsidR="00DB774F" w:rsidRPr="00A31AF0" w14:paraId="3F2B6EFF" w14:textId="77777777" w:rsidTr="006C61A3">
        <w:trPr>
          <w:trHeight w:val="1553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49B055" w14:textId="77777777" w:rsidR="00DB774F" w:rsidRPr="00D55D94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6</w:t>
            </w:r>
            <w:r w:rsidRPr="00D55D94">
              <w:rPr>
                <w:rFonts w:ascii="Verdana" w:hAnsi="Verdana" w:cs="Tahoma"/>
                <w:b/>
                <w:lang w:eastAsia="es-ES"/>
              </w:rPr>
              <w:t>º) Composición de la comisión negociadora.</w:t>
            </w:r>
          </w:p>
          <w:p w14:paraId="7FFE7688" w14:textId="77777777" w:rsidR="00DB774F" w:rsidRPr="00D55D94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D55D94">
              <w:rPr>
                <w:rFonts w:ascii="Verdana" w:hAnsi="Verdana" w:cs="Tahoma"/>
                <w:sz w:val="20"/>
                <w:szCs w:val="20"/>
                <w:lang w:eastAsia="es-ES"/>
              </w:rPr>
              <w:t>(Indicar la fecha de constitución y detallar la composición, indicando nombre, cargo, formación en igualdad)</w:t>
            </w:r>
          </w:p>
          <w:p w14:paraId="60162E73" w14:textId="77777777" w:rsidR="00DB774F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</w:p>
          <w:p w14:paraId="4E00D31C" w14:textId="77777777" w:rsidR="00DB774F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</w:p>
          <w:p w14:paraId="10AFB124" w14:textId="77777777" w:rsidR="00DB774F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</w:p>
        </w:tc>
      </w:tr>
      <w:tr w:rsidR="00DB774F" w:rsidRPr="00A31AF0" w14:paraId="74F6A0EC" w14:textId="77777777" w:rsidTr="006C61A3">
        <w:trPr>
          <w:trHeight w:val="555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4DF9F8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Cs/>
                <w:sz w:val="20"/>
                <w:szCs w:val="20"/>
                <w:lang w:eastAsia="es-ES"/>
              </w:rPr>
            </w:pPr>
            <w:r w:rsidRPr="00A31AF0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4A7B3D97" w14:textId="77777777" w:rsidR="00DB774F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</w:p>
        </w:tc>
      </w:tr>
      <w:tr w:rsidR="00DB774F" w:rsidRPr="00A31AF0" w14:paraId="2861EB6B" w14:textId="77777777" w:rsidTr="006C61A3">
        <w:trPr>
          <w:trHeight w:val="2598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4886882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7</w:t>
            </w:r>
            <w:r w:rsidRPr="00F51609">
              <w:rPr>
                <w:rFonts w:ascii="Verdana" w:hAnsi="Verdana" w:cs="Tahoma"/>
                <w:b/>
                <w:lang w:eastAsia="es-ES"/>
              </w:rPr>
              <w:t xml:space="preserve">º) La constitución de comités o comisiones específicas para velar por el desarrollo </w:t>
            </w:r>
            <w:r>
              <w:rPr>
                <w:rFonts w:ascii="Verdana" w:hAnsi="Verdana" w:cs="Tahoma"/>
                <w:b/>
                <w:lang w:eastAsia="es-ES"/>
              </w:rPr>
              <w:t xml:space="preserve">y evaluación </w:t>
            </w:r>
            <w:r w:rsidRPr="00F51609">
              <w:rPr>
                <w:rFonts w:ascii="Verdana" w:hAnsi="Verdana" w:cs="Tahoma"/>
                <w:b/>
                <w:lang w:eastAsia="es-ES"/>
              </w:rPr>
              <w:t xml:space="preserve">del plan de igualdad o las </w:t>
            </w:r>
            <w:r>
              <w:rPr>
                <w:rFonts w:ascii="Verdana" w:hAnsi="Verdana" w:cs="Tahoma"/>
                <w:b/>
                <w:lang w:eastAsia="es-ES"/>
              </w:rPr>
              <w:t>políticas</w:t>
            </w:r>
            <w:r w:rsidRPr="00F51609">
              <w:rPr>
                <w:rFonts w:ascii="Verdana" w:hAnsi="Verdana" w:cs="Tahoma"/>
                <w:b/>
                <w:lang w:eastAsia="es-ES"/>
              </w:rPr>
              <w:t xml:space="preserve"> de igualdad</w:t>
            </w:r>
            <w:r w:rsidRPr="00F51609">
              <w:rPr>
                <w:rFonts w:ascii="Verdana" w:hAnsi="Verdana" w:cs="Tahoma"/>
                <w:lang w:eastAsia="es-ES"/>
              </w:rPr>
              <w:t>.</w:t>
            </w:r>
          </w:p>
          <w:p w14:paraId="701E16EB" w14:textId="77777777" w:rsidR="00DB774F" w:rsidRPr="00CB2073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(En caso de haberse constituido, indicar la fecha de constitución y detallar la composición, indicando nombre, cargo y formación en igualdad, y señalando si pertenecen a la representación legal de la plantilla).</w:t>
            </w:r>
          </w:p>
          <w:p w14:paraId="4D623174" w14:textId="77777777" w:rsidR="00DB774F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4B100130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400A644E" w14:textId="77777777" w:rsidR="00DB774F" w:rsidRPr="00EF1706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69B6E451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F51609">
              <w:rPr>
                <w:rFonts w:ascii="Verdana" w:hAnsi="Verdana" w:cs="Tahoma"/>
                <w:b/>
                <w:bCs/>
                <w:sz w:val="18"/>
                <w:szCs w:val="18"/>
                <w:lang w:eastAsia="es-ES"/>
              </w:rPr>
              <w:t>(</w:t>
            </w: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INDICAR NOMBRE DEL DOCUMENTO PROBATORIO PRESENTADO Y NÚMERO DE PÁGINAS)</w:t>
            </w:r>
          </w:p>
        </w:tc>
      </w:tr>
      <w:tr w:rsidR="00DB774F" w:rsidRPr="00A31AF0" w14:paraId="71B3A4CB" w14:textId="77777777" w:rsidTr="006C61A3">
        <w:trPr>
          <w:trHeight w:val="2121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91223D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8</w:t>
            </w:r>
            <w:r w:rsidRPr="00F51609">
              <w:rPr>
                <w:rFonts w:ascii="Verdana" w:hAnsi="Verdana" w:cs="Tahoma"/>
                <w:b/>
                <w:lang w:eastAsia="es-ES"/>
              </w:rPr>
              <w:t>º) El compromiso de la alta dirección de la empresa con la consecución de la igualdad real y efectiva.</w:t>
            </w:r>
          </w:p>
          <w:p w14:paraId="0DDB6B1C" w14:textId="77777777" w:rsidR="00DB774F" w:rsidRPr="00CB2073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(Detallar el modo y la fecha en que dicho compromiso se ha hecho público).</w:t>
            </w:r>
          </w:p>
          <w:p w14:paraId="35A8C8B2" w14:textId="77777777" w:rsidR="00DB774F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27281EFF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4939D74E" w14:textId="77777777" w:rsidR="00DB774F" w:rsidRPr="00EF1706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4B05ADCB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33E91226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</w:p>
          <w:p w14:paraId="0F6A07A3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DB774F" w:rsidRPr="00A31AF0" w14:paraId="22472036" w14:textId="77777777" w:rsidTr="006C61A3">
        <w:trPr>
          <w:trHeight w:val="2827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C602E0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9</w:t>
            </w:r>
            <w:r w:rsidRPr="00F51609">
              <w:rPr>
                <w:rFonts w:ascii="Verdana" w:hAnsi="Verdana" w:cs="Tahoma"/>
                <w:b/>
                <w:lang w:eastAsia="es-ES"/>
              </w:rPr>
              <w:t>º)</w:t>
            </w:r>
            <w:r w:rsidRPr="00F51609">
              <w:rPr>
                <w:rFonts w:ascii="Verdana" w:hAnsi="Verdana" w:cs="Tahoma"/>
                <w:lang w:eastAsia="es-ES"/>
              </w:rPr>
              <w:t xml:space="preserve"> </w:t>
            </w:r>
            <w:r w:rsidRPr="00F51609">
              <w:rPr>
                <w:rFonts w:ascii="Verdana" w:hAnsi="Verdana" w:cs="Tahoma"/>
                <w:b/>
                <w:lang w:eastAsia="es-ES"/>
              </w:rPr>
              <w:t>El diseño, implantación y evaluación de medidas de acción positiva contra las discriminaciones.</w:t>
            </w:r>
          </w:p>
          <w:p w14:paraId="2E68FA0F" w14:textId="77777777" w:rsidR="00DB774F" w:rsidRPr="00CB2073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Descripción de las acciones positivas implementadas y evaluadas (entendiendo por tales las medidas temporales que, con el objeto de establecer la igualdad de oportunidades, favorecen al grupo discriminado), y las situaciones que pretende corregir cada una de ellas.</w:t>
            </w:r>
          </w:p>
          <w:p w14:paraId="0C4DCB26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1F771F0A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37EE78E2" w14:textId="77777777" w:rsidR="00DB774F" w:rsidRPr="00A31AF0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52A03D0F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  <w:r w:rsidRPr="00F51609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685342D0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</w:p>
          <w:p w14:paraId="5D3701A6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DB774F" w:rsidRPr="00A31AF0" w14:paraId="0D4763A7" w14:textId="77777777" w:rsidTr="006C61A3"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DAB8878" w14:textId="77777777" w:rsidR="00DB774F" w:rsidRPr="00F51609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10</w:t>
            </w:r>
            <w:r w:rsidRPr="00F51609">
              <w:rPr>
                <w:rFonts w:ascii="Verdana" w:hAnsi="Verdana" w:cs="Tahoma"/>
                <w:b/>
                <w:lang w:eastAsia="es-ES"/>
              </w:rPr>
              <w:t xml:space="preserve">º) La adopción de medidas innovadoras que contribuyan efectivamente a la eliminación y prevención de las situaciones de discriminación entre mujeres y hombres. </w:t>
            </w:r>
          </w:p>
          <w:p w14:paraId="589F16B2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CB2073">
              <w:rPr>
                <w:rFonts w:ascii="Verdana" w:hAnsi="Verdana" w:cs="Tahoma"/>
                <w:sz w:val="20"/>
                <w:szCs w:val="20"/>
                <w:lang w:eastAsia="es-ES"/>
              </w:rPr>
              <w:t>Descripción de las medidas implantadas, explicando su grado de innovación absoluta o relativa (por ejemplo, el colectivo de personas a quienes se dirige; el problema particular que trata de paliar; las características de la medida, el hecho de que ofrece soluciones novedosas a un problema, etc.)</w:t>
            </w:r>
          </w:p>
          <w:p w14:paraId="6A367FDB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47D3E28E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26A72DF1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769A2D8C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>
              <w:rPr>
                <w:rFonts w:ascii="Verdana" w:hAnsi="Verdana" w:cs="Tahoma"/>
                <w:sz w:val="20"/>
                <w:szCs w:val="20"/>
                <w:lang w:eastAsia="es-ES"/>
              </w:rPr>
              <w:t>________________________________________________________________</w:t>
            </w:r>
          </w:p>
          <w:p w14:paraId="13D23A24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030D284F" w14:textId="77777777" w:rsidR="00DB774F" w:rsidRDefault="00DB774F" w:rsidP="006C61A3">
            <w:pPr>
              <w:jc w:val="both"/>
              <w:rPr>
                <w:rFonts w:ascii="Verdana" w:hAnsi="Verdana" w:cs="Tahoma"/>
                <w:bCs/>
                <w:sz w:val="18"/>
                <w:szCs w:val="18"/>
                <w:lang w:eastAsia="es-ES"/>
              </w:rPr>
            </w:pPr>
          </w:p>
          <w:p w14:paraId="2AD01F24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DB774F" w:rsidRPr="00A31AF0" w14:paraId="6A57A625" w14:textId="77777777" w:rsidTr="006C61A3">
        <w:trPr>
          <w:trHeight w:val="1845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C6B14C" w14:textId="77777777" w:rsidR="00DB774F" w:rsidRPr="00A31AF0" w:rsidRDefault="00DB774F" w:rsidP="006C61A3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>11</w:t>
            </w:r>
            <w:r w:rsidRPr="00A31AF0">
              <w:rPr>
                <w:rFonts w:ascii="Verdana" w:hAnsi="Verdana" w:cs="Tahoma"/>
                <w:b/>
                <w:lang w:eastAsia="es-ES"/>
              </w:rPr>
              <w:t xml:space="preserve">º) Documentación de haber registrado el plan o las </w:t>
            </w:r>
            <w:r>
              <w:rPr>
                <w:rFonts w:ascii="Verdana" w:hAnsi="Verdana" w:cs="Tahoma"/>
                <w:b/>
                <w:lang w:eastAsia="es-ES"/>
              </w:rPr>
              <w:t>polític</w:t>
            </w:r>
            <w:r w:rsidRPr="00A31AF0">
              <w:rPr>
                <w:rFonts w:ascii="Verdana" w:hAnsi="Verdana" w:cs="Tahoma"/>
                <w:b/>
                <w:lang w:eastAsia="es-ES"/>
              </w:rPr>
              <w:t xml:space="preserve">as de igualdad en el correspondiente registro y depósito de convenios y acuerdos colectivos de trabajo de acuerdo con lo establecido en el </w:t>
            </w:r>
            <w:r w:rsidRPr="00A31AF0">
              <w:rPr>
                <w:rFonts w:ascii="Verdana" w:hAnsi="Verdana" w:cs="Tahoma"/>
                <w:b/>
                <w:iCs/>
              </w:rPr>
              <w:t>Real Decreto 901/2020</w:t>
            </w:r>
            <w:r>
              <w:rPr>
                <w:rFonts w:ascii="Verdana" w:hAnsi="Verdana" w:cs="Tahoma"/>
                <w:iCs/>
              </w:rPr>
              <w:t>.</w:t>
            </w:r>
          </w:p>
          <w:p w14:paraId="0F8C69DC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18C5C7B5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768B39BA" w14:textId="77777777" w:rsidR="00DB774F" w:rsidRDefault="00DB774F" w:rsidP="006C61A3">
            <w:pPr>
              <w:jc w:val="both"/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</w:p>
          <w:p w14:paraId="56327FA4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sz w:val="20"/>
                <w:szCs w:val="20"/>
                <w:lang w:eastAsia="es-ES"/>
              </w:rPr>
            </w:pPr>
          </w:p>
        </w:tc>
      </w:tr>
      <w:tr w:rsidR="00DB774F" w:rsidRPr="00A31AF0" w14:paraId="3CCCE42E" w14:textId="77777777" w:rsidTr="006C61A3">
        <w:trPr>
          <w:trHeight w:val="528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8DC50A" w14:textId="77777777" w:rsidR="00DB774F" w:rsidRPr="00EF1706" w:rsidRDefault="00DB774F" w:rsidP="006C61A3">
            <w:pPr>
              <w:jc w:val="both"/>
              <w:rPr>
                <w:rFonts w:ascii="Verdana" w:hAnsi="Verdana" w:cs="Tahoma"/>
                <w:b/>
                <w:sz w:val="18"/>
                <w:szCs w:val="18"/>
                <w:lang w:eastAsia="es-ES"/>
              </w:rPr>
            </w:pPr>
            <w:r w:rsidRPr="00EF1706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  <w:tr w:rsidR="00DB774F" w:rsidRPr="00A31AF0" w14:paraId="760D06EE" w14:textId="77777777" w:rsidTr="006C61A3"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5A807F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  <w:p w14:paraId="7A003C0F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B774F" w:rsidRPr="00A31AF0" w14:paraId="78F1EEF4" w14:textId="77777777" w:rsidTr="006C61A3">
        <w:trPr>
          <w:trHeight w:val="533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CFBF7C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DB774F" w:rsidRPr="00A31AF0" w14:paraId="69DBD130" w14:textId="77777777" w:rsidTr="006C61A3">
        <w:trPr>
          <w:trHeight w:val="919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691108" w14:textId="77777777" w:rsidR="00DB774F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  <w:r>
              <w:rPr>
                <w:rFonts w:ascii="Verdana" w:hAnsi="Verdana"/>
                <w:b/>
                <w:bCs/>
                <w:lang w:eastAsia="es-ES"/>
              </w:rPr>
              <w:t>12</w:t>
            </w:r>
            <w:r w:rsidRPr="00D2774B">
              <w:rPr>
                <w:rFonts w:ascii="Verdana" w:hAnsi="Verdana"/>
                <w:b/>
                <w:bCs/>
                <w:lang w:eastAsia="es-ES"/>
              </w:rPr>
              <w:t>º</w:t>
            </w:r>
            <w:r>
              <w:rPr>
                <w:rFonts w:ascii="Verdana" w:hAnsi="Verdana"/>
                <w:b/>
                <w:bCs/>
                <w:lang w:eastAsia="es-ES"/>
              </w:rPr>
              <w:t>)</w:t>
            </w:r>
            <w:r w:rsidRPr="00D2774B">
              <w:rPr>
                <w:rFonts w:ascii="Verdana" w:hAnsi="Verdana"/>
                <w:b/>
                <w:bCs/>
                <w:lang w:eastAsia="es-ES"/>
              </w:rPr>
              <w:t xml:space="preserve"> Adhesión a la iniciativa “Empresas por una sociedad libre de violencia de género</w:t>
            </w:r>
            <w:r>
              <w:rPr>
                <w:rFonts w:ascii="Verdana" w:hAnsi="Verdana"/>
                <w:b/>
                <w:bCs/>
                <w:lang w:eastAsia="es-ES"/>
              </w:rPr>
              <w:t>”.</w:t>
            </w:r>
          </w:p>
          <w:p w14:paraId="7DBF4CA0" w14:textId="77777777" w:rsidR="00DB774F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</w:p>
          <w:p w14:paraId="2EEB858B" w14:textId="77777777" w:rsidR="00DB774F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</w:p>
          <w:p w14:paraId="1C6F033C" w14:textId="77777777" w:rsidR="00DB774F" w:rsidRPr="00D2774B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</w:p>
        </w:tc>
      </w:tr>
      <w:tr w:rsidR="00DB774F" w:rsidRPr="00A31AF0" w14:paraId="4335B2D3" w14:textId="77777777" w:rsidTr="006C61A3">
        <w:trPr>
          <w:trHeight w:val="545"/>
        </w:trPr>
        <w:tc>
          <w:tcPr>
            <w:tcW w:w="84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F507B7" w14:textId="77777777" w:rsidR="00DB774F" w:rsidRPr="00D2774B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</w:tbl>
    <w:p w14:paraId="7E1A1D18" w14:textId="77777777" w:rsidR="00DB774F" w:rsidRPr="00A31AF0" w:rsidRDefault="00DB774F" w:rsidP="00DB774F">
      <w:pPr>
        <w:jc w:val="both"/>
        <w:rPr>
          <w:rFonts w:ascii="Verdana" w:hAnsi="Verdana"/>
        </w:rPr>
      </w:pPr>
      <w:r w:rsidRPr="00A31AF0">
        <w:rPr>
          <w:rFonts w:ascii="Verdana" w:hAnsi="Verdana"/>
        </w:rPr>
        <w:br w:type="page"/>
      </w:r>
    </w:p>
    <w:p w14:paraId="4ADB16C2" w14:textId="77777777" w:rsidR="00DB774F" w:rsidRPr="00A31AF0" w:rsidRDefault="00DB774F" w:rsidP="00DB774F">
      <w:pPr>
        <w:jc w:val="both"/>
        <w:rPr>
          <w:rFonts w:ascii="Verdana" w:hAnsi="Verdana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DB774F" w:rsidRPr="00A31AF0" w14:paraId="200B8935" w14:textId="77777777" w:rsidTr="006C61A3">
        <w:tc>
          <w:tcPr>
            <w:tcW w:w="8494" w:type="dxa"/>
            <w:shd w:val="clear" w:color="auto" w:fill="D9D9D9" w:themeFill="background1" w:themeFillShade="D9"/>
          </w:tcPr>
          <w:p w14:paraId="5204DFD3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  <w:r w:rsidRPr="00A31AF0">
              <w:rPr>
                <w:rFonts w:ascii="Verdana" w:hAnsi="Verdana"/>
                <w:b/>
                <w:bCs/>
              </w:rPr>
              <w:t>B) ASPECTOS RELATIVOS AL ACCESO AL EMPLEO Y A LAS CONDICIONES DE TRABAJO</w:t>
            </w:r>
          </w:p>
        </w:tc>
      </w:tr>
      <w:tr w:rsidR="00DB774F" w:rsidRPr="00A31AF0" w14:paraId="256BA4AF" w14:textId="77777777" w:rsidTr="006C61A3">
        <w:trPr>
          <w:trHeight w:val="1200"/>
        </w:trPr>
        <w:tc>
          <w:tcPr>
            <w:tcW w:w="8494" w:type="dxa"/>
            <w:hideMark/>
          </w:tcPr>
          <w:p w14:paraId="759B6AC7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/>
                <w:lang w:eastAsia="es-ES"/>
              </w:rPr>
              <w:t>1º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desagregación por sexo de los datos del personal que integra la empresa, por edad, tipo de vinculación con la empresa, niveles, grupos profesionales o puestos de trabajo y su evolución en los últimos años.</w:t>
            </w:r>
          </w:p>
          <w:p w14:paraId="665C3ACB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B486A2A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241DC718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77BEA173" w14:textId="77777777" w:rsidTr="006C61A3">
        <w:trPr>
          <w:trHeight w:val="490"/>
        </w:trPr>
        <w:tc>
          <w:tcPr>
            <w:tcW w:w="8494" w:type="dxa"/>
          </w:tcPr>
          <w:p w14:paraId="2D99938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  <w:tr w:rsidR="00DB774F" w:rsidRPr="00A31AF0" w14:paraId="017198AC" w14:textId="77777777" w:rsidTr="006C61A3">
        <w:trPr>
          <w:trHeight w:val="1500"/>
        </w:trPr>
        <w:tc>
          <w:tcPr>
            <w:tcW w:w="8494" w:type="dxa"/>
            <w:hideMark/>
          </w:tcPr>
          <w:p w14:paraId="6744A413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/>
                <w:lang w:eastAsia="es-ES"/>
              </w:rPr>
              <w:t>2º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desagregación por sexo de los datos relativos a la retribución del personal que integra la empresa, por edad, tipo de vinculación con la empresa, niveles, grupos profesionales o puestos de trabajo y su evolución en los últimos años.</w:t>
            </w:r>
          </w:p>
          <w:p w14:paraId="4F574AF0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62E2B174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2DBE87E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A1364FD" w14:textId="77777777" w:rsidTr="006C61A3">
        <w:trPr>
          <w:trHeight w:val="505"/>
        </w:trPr>
        <w:tc>
          <w:tcPr>
            <w:tcW w:w="8494" w:type="dxa"/>
          </w:tcPr>
          <w:p w14:paraId="7DFA9E7A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129E9DAB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3F04503F" w14:textId="77777777" w:rsidTr="006C61A3">
        <w:trPr>
          <w:trHeight w:val="799"/>
        </w:trPr>
        <w:tc>
          <w:tcPr>
            <w:tcW w:w="8494" w:type="dxa"/>
          </w:tcPr>
          <w:p w14:paraId="05161CC6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 w:rsidRPr="00A31AF0">
              <w:rPr>
                <w:rFonts w:ascii="Verdana" w:hAnsi="Verdana"/>
                <w:b/>
                <w:lang w:eastAsia="es-ES"/>
              </w:rPr>
              <w:t>3º</w:t>
            </w:r>
            <w:r>
              <w:rPr>
                <w:rFonts w:ascii="Verdana" w:hAnsi="Verdana"/>
                <w:b/>
                <w:lang w:eastAsia="es-ES"/>
              </w:rPr>
              <w:t xml:space="preserve">) 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Implantación de criterios de </w:t>
            </w:r>
            <w:r>
              <w:rPr>
                <w:rFonts w:ascii="Verdana" w:hAnsi="Verdana"/>
                <w:b/>
                <w:lang w:eastAsia="es-ES"/>
              </w:rPr>
              <w:t xml:space="preserve">clasificación profesional </w:t>
            </w:r>
            <w:r w:rsidRPr="00A31AF0">
              <w:rPr>
                <w:rFonts w:ascii="Verdana" w:hAnsi="Verdana"/>
                <w:b/>
                <w:lang w:eastAsia="es-ES"/>
              </w:rPr>
              <w:t>que cumplan con los parámetros de publicidad, objetividad y transparencia y fomenten el principio de igualdad y no discriminación</w:t>
            </w:r>
            <w:r>
              <w:rPr>
                <w:rFonts w:ascii="Verdana" w:hAnsi="Verdana"/>
                <w:b/>
                <w:lang w:eastAsia="es-ES"/>
              </w:rPr>
              <w:t xml:space="preserve"> y que permitan prevenir y eliminar situaciones de discriminación directa o indirecta.</w:t>
            </w:r>
          </w:p>
          <w:p w14:paraId="3C5A89C2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863A94C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2262AFF0" w14:textId="77777777" w:rsidR="00DB774F" w:rsidRPr="00A31AF0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</w:p>
        </w:tc>
      </w:tr>
      <w:tr w:rsidR="00DB774F" w:rsidRPr="00A31AF0" w14:paraId="5E7AF234" w14:textId="77777777" w:rsidTr="006C61A3">
        <w:trPr>
          <w:trHeight w:val="571"/>
        </w:trPr>
        <w:tc>
          <w:tcPr>
            <w:tcW w:w="8494" w:type="dxa"/>
            <w:hideMark/>
          </w:tcPr>
          <w:p w14:paraId="2387545C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19BC0E3D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43D59A34" w14:textId="77777777" w:rsidTr="006C61A3">
        <w:trPr>
          <w:trHeight w:val="900"/>
        </w:trPr>
        <w:tc>
          <w:tcPr>
            <w:tcW w:w="8494" w:type="dxa"/>
            <w:hideMark/>
          </w:tcPr>
          <w:p w14:paraId="2DAAB000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/>
                <w:lang w:eastAsia="es-ES"/>
              </w:rPr>
              <w:t>4º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Implantación de criterios de acceso al empleo</w:t>
            </w:r>
            <w:r>
              <w:rPr>
                <w:rFonts w:ascii="Verdana" w:hAnsi="Verdana"/>
                <w:b/>
                <w:lang w:eastAsia="es-ES"/>
              </w:rPr>
              <w:t xml:space="preserve"> y de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promoción profesional adecuados al principio de igualdad y no discriminación</w:t>
            </w:r>
            <w:r>
              <w:rPr>
                <w:rFonts w:ascii="Verdana" w:hAnsi="Verdana"/>
                <w:b/>
                <w:lang w:eastAsia="es-ES"/>
              </w:rPr>
              <w:t>.</w:t>
            </w:r>
          </w:p>
          <w:p w14:paraId="082EB430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02C35428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1A803749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5C09A562" w14:textId="77777777" w:rsidTr="006C61A3">
        <w:trPr>
          <w:trHeight w:val="471"/>
        </w:trPr>
        <w:tc>
          <w:tcPr>
            <w:tcW w:w="8494" w:type="dxa"/>
          </w:tcPr>
          <w:p w14:paraId="74898D96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</w:t>
            </w: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INDICAR NOMBRE DEL DOCUMENTO PROBATORIO PRESENTADO Y NÚMERO DE PÁGINAS)</w:t>
            </w:r>
          </w:p>
        </w:tc>
      </w:tr>
      <w:tr w:rsidR="00DB774F" w:rsidRPr="00A31AF0" w14:paraId="5F8AF171" w14:textId="77777777" w:rsidTr="006C61A3">
        <w:trPr>
          <w:trHeight w:val="1253"/>
        </w:trPr>
        <w:tc>
          <w:tcPr>
            <w:tcW w:w="8494" w:type="dxa"/>
          </w:tcPr>
          <w:p w14:paraId="791A7E09" w14:textId="77777777" w:rsidR="00DB774F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5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Implantación de sistemas y criterios de retribución que fomenten el principio </w:t>
            </w:r>
            <w:r>
              <w:rPr>
                <w:rFonts w:ascii="Verdana" w:hAnsi="Verdana"/>
                <w:b/>
                <w:lang w:eastAsia="es-ES"/>
              </w:rPr>
              <w:t>de igualdad retributiva.</w:t>
            </w:r>
          </w:p>
          <w:p w14:paraId="08620C85" w14:textId="77777777" w:rsidR="00DB774F" w:rsidRPr="00D16EE5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486F780" w14:textId="77777777" w:rsidR="00DB774F" w:rsidRPr="00D16EE5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8D1B148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A2209DF" w14:textId="77777777" w:rsidTr="006C61A3">
        <w:trPr>
          <w:trHeight w:val="677"/>
        </w:trPr>
        <w:tc>
          <w:tcPr>
            <w:tcW w:w="8494" w:type="dxa"/>
          </w:tcPr>
          <w:p w14:paraId="705D7788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4CBF836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43FE227D" w14:textId="77777777" w:rsidTr="006C61A3">
        <w:trPr>
          <w:trHeight w:val="665"/>
        </w:trPr>
        <w:tc>
          <w:tcPr>
            <w:tcW w:w="8494" w:type="dxa"/>
            <w:hideMark/>
          </w:tcPr>
          <w:p w14:paraId="36E193F8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6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El establecimiento de medidas de organización del tiempo de trabajo (jornada y horarios, turnos, vacaciones, entre otras) en la medida que contribuyan a unos mayores niveles de conciliación y corresponsabilidad evitando que la maternidad sea una desventa</w:t>
            </w:r>
            <w:r>
              <w:rPr>
                <w:rFonts w:ascii="Verdana" w:hAnsi="Verdana"/>
                <w:b/>
                <w:lang w:eastAsia="es-ES"/>
              </w:rPr>
              <w:t xml:space="preserve">ja profesional para las mujeres </w:t>
            </w:r>
            <w:r w:rsidRPr="00D15B48">
              <w:rPr>
                <w:rFonts w:ascii="Verdana" w:hAnsi="Verdana"/>
                <w:lang w:eastAsia="es-ES"/>
              </w:rPr>
              <w:t>(y fecha de implantación)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</w:p>
          <w:p w14:paraId="06F65069" w14:textId="77777777" w:rsidR="00DB774F" w:rsidRPr="00C67F3C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2779247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033883C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03EF2E8" w14:textId="77777777" w:rsidTr="006C61A3">
        <w:trPr>
          <w:trHeight w:val="665"/>
        </w:trPr>
        <w:tc>
          <w:tcPr>
            <w:tcW w:w="8494" w:type="dxa"/>
          </w:tcPr>
          <w:p w14:paraId="077DF433" w14:textId="77777777" w:rsidR="00DB774F" w:rsidRPr="00A31AF0" w:rsidRDefault="00DB774F" w:rsidP="006C61A3">
            <w:pPr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060DF364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0E242296" w14:textId="77777777" w:rsidTr="006C61A3">
        <w:trPr>
          <w:trHeight w:val="1144"/>
        </w:trPr>
        <w:tc>
          <w:tcPr>
            <w:tcW w:w="8494" w:type="dxa"/>
            <w:hideMark/>
          </w:tcPr>
          <w:p w14:paraId="69F9953B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7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El establecimiento de m</w:t>
            </w:r>
            <w:r>
              <w:rPr>
                <w:rFonts w:ascii="Verdana" w:hAnsi="Verdana"/>
                <w:b/>
                <w:lang w:eastAsia="es-ES"/>
              </w:rPr>
              <w:t>edidas relativas al teletrabajo o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</w:t>
            </w:r>
            <w:r>
              <w:rPr>
                <w:rFonts w:ascii="Verdana" w:hAnsi="Verdana"/>
                <w:b/>
                <w:lang w:eastAsia="es-ES"/>
              </w:rPr>
              <w:t xml:space="preserve">la movilidad geográfica, </w:t>
            </w:r>
            <w:r w:rsidRPr="00A31AF0">
              <w:rPr>
                <w:rFonts w:ascii="Verdana" w:hAnsi="Verdana"/>
                <w:b/>
                <w:lang w:eastAsia="es-ES"/>
              </w:rPr>
              <w:t>en la medida que contribuyan a unos mayores niveles de conciliación y corresponsabilidad</w:t>
            </w:r>
            <w:r>
              <w:rPr>
                <w:rFonts w:ascii="Verdana" w:hAnsi="Verdana"/>
                <w:b/>
                <w:lang w:eastAsia="es-ES"/>
              </w:rPr>
              <w:t xml:space="preserve"> </w:t>
            </w:r>
            <w:r w:rsidRPr="00D15B48">
              <w:rPr>
                <w:rFonts w:ascii="Verdana" w:hAnsi="Verdana"/>
                <w:lang w:eastAsia="es-ES"/>
              </w:rPr>
              <w:t>(y fecha de implantación)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</w:p>
          <w:p w14:paraId="26DEE84E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082B314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411CEFB1" w14:textId="77777777" w:rsidR="00DB774F" w:rsidRPr="00A31AF0" w:rsidRDefault="00DB774F" w:rsidP="006C61A3">
            <w:pPr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2A11E7D" w14:textId="77777777" w:rsidTr="006C61A3">
        <w:trPr>
          <w:trHeight w:val="678"/>
        </w:trPr>
        <w:tc>
          <w:tcPr>
            <w:tcW w:w="8494" w:type="dxa"/>
          </w:tcPr>
          <w:p w14:paraId="1B4F7A55" w14:textId="77777777" w:rsidR="00DB774F" w:rsidRPr="00A31AF0" w:rsidRDefault="00DB774F" w:rsidP="006C61A3">
            <w:pPr>
              <w:rPr>
                <w:rFonts w:ascii="Verdana" w:hAnsi="Verdana"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5314DE4D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7946ECD1" w14:textId="77777777" w:rsidTr="006C61A3">
        <w:trPr>
          <w:trHeight w:val="900"/>
        </w:trPr>
        <w:tc>
          <w:tcPr>
            <w:tcW w:w="8494" w:type="dxa"/>
            <w:hideMark/>
          </w:tcPr>
          <w:p w14:paraId="5A1B9E8A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8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El establecimiento de cualesquiera otras medidas que contribuyan a unos mayores niveles de conciliación y corresponsabilidad</w:t>
            </w:r>
            <w:r>
              <w:rPr>
                <w:rFonts w:ascii="Verdana" w:hAnsi="Verdana"/>
                <w:b/>
                <w:lang w:eastAsia="es-ES"/>
              </w:rPr>
              <w:t xml:space="preserve"> </w:t>
            </w:r>
            <w:r w:rsidRPr="00D15B48">
              <w:rPr>
                <w:rFonts w:ascii="Verdana" w:hAnsi="Verdana"/>
                <w:lang w:eastAsia="es-ES"/>
              </w:rPr>
              <w:t>(y fecha de implantación</w:t>
            </w:r>
            <w:r w:rsidRPr="00D16EE5">
              <w:rPr>
                <w:rFonts w:ascii="Verdana" w:hAnsi="Verdana"/>
                <w:lang w:eastAsia="es-ES"/>
              </w:rPr>
              <w:t>)</w:t>
            </w:r>
            <w:r w:rsidRPr="00D16EE5">
              <w:rPr>
                <w:rFonts w:ascii="Verdana" w:hAnsi="Verdana"/>
                <w:b/>
                <w:lang w:eastAsia="es-ES"/>
              </w:rPr>
              <w:t>.</w:t>
            </w:r>
          </w:p>
          <w:p w14:paraId="709DFB02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7B364A0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828335B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36634062" w14:textId="77777777" w:rsidTr="006C61A3">
        <w:trPr>
          <w:trHeight w:val="558"/>
        </w:trPr>
        <w:tc>
          <w:tcPr>
            <w:tcW w:w="8494" w:type="dxa"/>
          </w:tcPr>
          <w:p w14:paraId="30F8080F" w14:textId="77777777" w:rsidR="00DB774F" w:rsidRPr="00A31AF0" w:rsidRDefault="00DB774F" w:rsidP="006C61A3">
            <w:pPr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365A0449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7A594ECC" w14:textId="77777777" w:rsidTr="006C61A3">
        <w:trPr>
          <w:trHeight w:val="900"/>
        </w:trPr>
        <w:tc>
          <w:tcPr>
            <w:tcW w:w="8494" w:type="dxa"/>
            <w:hideMark/>
          </w:tcPr>
          <w:p w14:paraId="18A9BD9B" w14:textId="77777777" w:rsidR="00DB774F" w:rsidRPr="00D16EE5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9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puesta en marcha de una oferta formativa que permita corregir las carencias de cualificación de las mujeres</w:t>
            </w:r>
            <w:r>
              <w:rPr>
                <w:rFonts w:ascii="Verdana" w:hAnsi="Verdana"/>
                <w:b/>
                <w:lang w:eastAsia="es-ES"/>
              </w:rPr>
              <w:t xml:space="preserve"> </w:t>
            </w:r>
            <w:r w:rsidRPr="00D15B48">
              <w:rPr>
                <w:rFonts w:ascii="Verdana" w:hAnsi="Verdana"/>
                <w:lang w:eastAsia="es-ES"/>
              </w:rPr>
              <w:t>(fecha de la oferta formativa)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</w:p>
          <w:p w14:paraId="42DB9A28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DB5C8DE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41E7F2C5" w14:textId="77777777" w:rsidR="00DB774F" w:rsidRPr="00A31AF0" w:rsidRDefault="00DB774F" w:rsidP="006C61A3">
            <w:pPr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2186BFCF" w14:textId="77777777" w:rsidTr="006C61A3">
        <w:trPr>
          <w:trHeight w:val="403"/>
        </w:trPr>
        <w:tc>
          <w:tcPr>
            <w:tcW w:w="8494" w:type="dxa"/>
          </w:tcPr>
          <w:p w14:paraId="4F30E324" w14:textId="77777777" w:rsidR="00DB774F" w:rsidRPr="00A31AF0" w:rsidRDefault="00DB774F" w:rsidP="006C61A3">
            <w:pPr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</w:tc>
      </w:tr>
      <w:tr w:rsidR="00DB774F" w:rsidRPr="00A31AF0" w14:paraId="2393D096" w14:textId="77777777" w:rsidTr="006C61A3">
        <w:trPr>
          <w:trHeight w:val="900"/>
        </w:trPr>
        <w:tc>
          <w:tcPr>
            <w:tcW w:w="8494" w:type="dxa"/>
            <w:hideMark/>
          </w:tcPr>
          <w:p w14:paraId="497938F9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10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puesta en marcha de una oferta formativa que permita el acceso de las mujeres a profesiones con menor índice de empleo femenino</w:t>
            </w:r>
            <w:r>
              <w:rPr>
                <w:rFonts w:ascii="Verdana" w:hAnsi="Verdana"/>
                <w:b/>
                <w:lang w:eastAsia="es-ES"/>
              </w:rPr>
              <w:t xml:space="preserve"> </w:t>
            </w:r>
            <w:r w:rsidRPr="00D15B48">
              <w:rPr>
                <w:rFonts w:ascii="Verdana" w:hAnsi="Verdana"/>
                <w:lang w:eastAsia="es-ES"/>
              </w:rPr>
              <w:t>(fecha de la oferta formativa)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</w:p>
          <w:p w14:paraId="4A8B7AF4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63F8BBF4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84F6D42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A1F7336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08DD8912" w14:textId="77777777" w:rsidTr="006C61A3">
        <w:trPr>
          <w:trHeight w:val="557"/>
        </w:trPr>
        <w:tc>
          <w:tcPr>
            <w:tcW w:w="8494" w:type="dxa"/>
          </w:tcPr>
          <w:p w14:paraId="78B5C89B" w14:textId="77777777" w:rsidR="00DB774F" w:rsidRPr="00A31AF0" w:rsidRDefault="00DB774F" w:rsidP="006C61A3">
            <w:pPr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70DDD266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33CDED12" w14:textId="77777777" w:rsidTr="006C61A3">
        <w:trPr>
          <w:trHeight w:val="900"/>
        </w:trPr>
        <w:tc>
          <w:tcPr>
            <w:tcW w:w="8494" w:type="dxa"/>
            <w:hideMark/>
          </w:tcPr>
          <w:p w14:paraId="35E02E50" w14:textId="77777777" w:rsidR="00DB774F" w:rsidRPr="00D15B48" w:rsidRDefault="00DB774F" w:rsidP="006C61A3">
            <w:pPr>
              <w:jc w:val="both"/>
              <w:rPr>
                <w:rFonts w:ascii="Verdana" w:hAnsi="Verdana"/>
                <w:b/>
                <w:w w:val="94"/>
                <w:lang w:eastAsia="es-ES"/>
              </w:rPr>
            </w:pPr>
            <w:r w:rsidRPr="00D15B48">
              <w:rPr>
                <w:rFonts w:ascii="Verdana" w:hAnsi="Verdana"/>
                <w:b/>
                <w:lang w:eastAsia="es-ES"/>
              </w:rPr>
              <w:t xml:space="preserve">11º) </w:t>
            </w:r>
            <w:r w:rsidRPr="00D15B48">
              <w:rPr>
                <w:rFonts w:ascii="Verdana" w:hAnsi="Verdana"/>
                <w:b/>
                <w:w w:val="94"/>
                <w:lang w:eastAsia="es-ES"/>
              </w:rPr>
              <w:t xml:space="preserve">La puesta en marcha de una oferta formativa que permita el acceso a puestos de mayor responsabilidad, creatividad y remuneración </w:t>
            </w:r>
            <w:r w:rsidRPr="00D15B48">
              <w:rPr>
                <w:rFonts w:ascii="Verdana" w:hAnsi="Verdana"/>
                <w:lang w:eastAsia="es-ES"/>
              </w:rPr>
              <w:t>(fecha de la oferta formativa)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  <w:r w:rsidRPr="00D15B48">
              <w:rPr>
                <w:rFonts w:ascii="Verdana" w:hAnsi="Verdana"/>
                <w:b/>
                <w:w w:val="94"/>
                <w:lang w:eastAsia="es-ES"/>
              </w:rPr>
              <w:t xml:space="preserve"> .</w:t>
            </w:r>
          </w:p>
          <w:p w14:paraId="745D846F" w14:textId="77777777" w:rsidR="00DB774F" w:rsidRPr="00D15B48" w:rsidRDefault="00DB774F" w:rsidP="006C61A3">
            <w:pPr>
              <w:jc w:val="both"/>
              <w:rPr>
                <w:rFonts w:ascii="Verdana" w:hAnsi="Verdana"/>
                <w:w w:val="94"/>
                <w:lang w:eastAsia="es-ES"/>
              </w:rPr>
            </w:pPr>
          </w:p>
          <w:p w14:paraId="42AE7A34" w14:textId="77777777" w:rsidR="00DB774F" w:rsidRPr="00D15B48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A92FBAD" w14:textId="77777777" w:rsidR="00DB774F" w:rsidRPr="00D15B48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05EC80E0" w14:textId="77777777" w:rsidTr="006C61A3">
        <w:trPr>
          <w:trHeight w:val="678"/>
        </w:trPr>
        <w:tc>
          <w:tcPr>
            <w:tcW w:w="8494" w:type="dxa"/>
          </w:tcPr>
          <w:p w14:paraId="7E0CA17A" w14:textId="77777777" w:rsidR="00DB774F" w:rsidRPr="00A31AF0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 w:rsidRPr="00A31AF0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459BD2A3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2320132D" w14:textId="77777777" w:rsidTr="006C61A3">
        <w:trPr>
          <w:trHeight w:val="1200"/>
        </w:trPr>
        <w:tc>
          <w:tcPr>
            <w:tcW w:w="8494" w:type="dxa"/>
            <w:hideMark/>
          </w:tcPr>
          <w:p w14:paraId="5D18B3B1" w14:textId="77777777" w:rsidR="00DB774F" w:rsidRPr="00D15B48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D15B48">
              <w:rPr>
                <w:rFonts w:ascii="Verdana" w:hAnsi="Verdana"/>
                <w:b/>
                <w:lang w:eastAsia="es-ES"/>
              </w:rPr>
              <w:t>12º) La implantación de medidas específicas para prevenir el acoso sexual y el acoso por razón de sexo en el trabajo como códigos de conducta, del personal y sus representantes negociadas y acordadas con la representación sindical.</w:t>
            </w:r>
          </w:p>
          <w:p w14:paraId="17B26E7C" w14:textId="77777777" w:rsidR="00DB774F" w:rsidRPr="00D15B48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3455514" w14:textId="77777777" w:rsidR="00DB774F" w:rsidRPr="00D15B48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05DDA56E" w14:textId="77777777" w:rsidR="00DB774F" w:rsidRPr="00D15B48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53B1E9E6" w14:textId="77777777" w:rsidTr="006C61A3">
        <w:trPr>
          <w:trHeight w:val="606"/>
        </w:trPr>
        <w:tc>
          <w:tcPr>
            <w:tcW w:w="8494" w:type="dxa"/>
          </w:tcPr>
          <w:p w14:paraId="208C7141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 xml:space="preserve">(INDICAR NOMBRE DEL DOCUMENTO PRESENTADO Y NÚMERO DE PÁGINAS) </w:t>
            </w:r>
          </w:p>
          <w:p w14:paraId="46E17E2A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0D99328A" w14:textId="77777777" w:rsidTr="006C61A3">
        <w:trPr>
          <w:trHeight w:val="1200"/>
        </w:trPr>
        <w:tc>
          <w:tcPr>
            <w:tcW w:w="8494" w:type="dxa"/>
            <w:hideMark/>
          </w:tcPr>
          <w:p w14:paraId="6B66F1D2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13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El establecimiento de medidas específicas de prevención de riesgos laborales de las mujeres y los hombres, en especial e</w:t>
            </w:r>
            <w:r w:rsidRPr="00D15B48">
              <w:rPr>
                <w:rFonts w:ascii="Verdana" w:hAnsi="Verdana"/>
                <w:b/>
                <w:lang w:eastAsia="es-ES"/>
              </w:rPr>
              <w:t xml:space="preserve">n lo relativo a la maternidad, paternidad y lactancia </w:t>
            </w:r>
            <w:r w:rsidRPr="00D15B48">
              <w:rPr>
                <w:rFonts w:ascii="Verdana" w:hAnsi="Verdana"/>
                <w:lang w:eastAsia="es-ES"/>
              </w:rPr>
              <w:t>(fecha de implantación)</w:t>
            </w:r>
            <w:r w:rsidRPr="00D15B48">
              <w:rPr>
                <w:rFonts w:ascii="Verdana" w:hAnsi="Verdana"/>
                <w:b/>
                <w:lang w:eastAsia="es-ES"/>
              </w:rPr>
              <w:t>.</w:t>
            </w:r>
          </w:p>
          <w:p w14:paraId="6757FA40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52857EC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67C1B713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34959D4A" w14:textId="77777777" w:rsidTr="006C61A3">
        <w:trPr>
          <w:trHeight w:val="558"/>
        </w:trPr>
        <w:tc>
          <w:tcPr>
            <w:tcW w:w="8494" w:type="dxa"/>
          </w:tcPr>
          <w:p w14:paraId="49349B6B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023B360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2EC47A3A" w14:textId="77777777" w:rsidTr="006C61A3">
        <w:trPr>
          <w:trHeight w:val="61"/>
        </w:trPr>
        <w:tc>
          <w:tcPr>
            <w:tcW w:w="8494" w:type="dxa"/>
            <w:hideMark/>
          </w:tcPr>
          <w:p w14:paraId="6ABFF06E" w14:textId="77777777" w:rsidR="00DB774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14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lang w:eastAsia="es-ES"/>
              </w:rPr>
              <w:t xml:space="preserve"> </w:t>
            </w:r>
            <w:r w:rsidRPr="00A31AF0">
              <w:rPr>
                <w:rFonts w:ascii="Verdana" w:hAnsi="Verdana"/>
                <w:b/>
                <w:lang w:eastAsia="es-ES"/>
              </w:rPr>
              <w:t>La presencia de mujeres y la adopción de medidas en las empresas para impulsar su presencia, en puestos de trabajo de alto contenido tecnológico, técnico y científico</w:t>
            </w:r>
            <w:r w:rsidRPr="00A31AF0">
              <w:rPr>
                <w:rFonts w:ascii="Verdana" w:hAnsi="Verdana"/>
                <w:lang w:eastAsia="es-ES"/>
              </w:rPr>
              <w:t>.</w:t>
            </w:r>
          </w:p>
          <w:p w14:paraId="6077A6EB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694B61FB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0BFAC782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158A6D8A" w14:textId="77777777" w:rsidTr="006C61A3">
        <w:trPr>
          <w:trHeight w:val="637"/>
        </w:trPr>
        <w:tc>
          <w:tcPr>
            <w:tcW w:w="8494" w:type="dxa"/>
          </w:tcPr>
          <w:p w14:paraId="4291DF28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712AE46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4797225D" w14:textId="77777777" w:rsidTr="006C61A3">
        <w:trPr>
          <w:trHeight w:val="1200"/>
        </w:trPr>
        <w:tc>
          <w:tcPr>
            <w:tcW w:w="8494" w:type="dxa"/>
            <w:hideMark/>
          </w:tcPr>
          <w:p w14:paraId="7A98FA4E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15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efectiva difusión y garantía de los derechos y facultades relativos al plan de igualdad o a las políticas de igualdad y, en especial, a los mecanismos de tutela contra la discriminación.</w:t>
            </w:r>
          </w:p>
          <w:p w14:paraId="59C784DC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640D5F2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105C7F95" w14:textId="77777777" w:rsidR="00DB774F" w:rsidRPr="00A31AF0" w:rsidRDefault="00DB774F" w:rsidP="006C61A3">
            <w:pPr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145CEF9A" w14:textId="77777777" w:rsidTr="006C61A3">
        <w:trPr>
          <w:trHeight w:val="628"/>
        </w:trPr>
        <w:tc>
          <w:tcPr>
            <w:tcW w:w="8494" w:type="dxa"/>
          </w:tcPr>
          <w:p w14:paraId="0C0E1C36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</w:tc>
      </w:tr>
    </w:tbl>
    <w:p w14:paraId="4C60B253" w14:textId="77777777" w:rsidR="00DB774F" w:rsidRPr="00A31AF0" w:rsidRDefault="00DB774F" w:rsidP="00DB774F">
      <w:pPr>
        <w:jc w:val="both"/>
        <w:rPr>
          <w:rFonts w:ascii="Verdana" w:hAnsi="Verdana"/>
        </w:rPr>
      </w:pPr>
      <w:r w:rsidRPr="00A31AF0">
        <w:rPr>
          <w:rFonts w:ascii="Verdana" w:hAnsi="Verdana"/>
        </w:rPr>
        <w:br w:type="page"/>
      </w: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DB774F" w:rsidRPr="00A31AF0" w14:paraId="5C017ACA" w14:textId="77777777" w:rsidTr="006C61A3">
        <w:tc>
          <w:tcPr>
            <w:tcW w:w="85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4A5E9A7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bCs/>
                <w:lang w:eastAsia="es-ES"/>
              </w:rPr>
            </w:pPr>
            <w:r w:rsidRPr="00A31AF0">
              <w:rPr>
                <w:rFonts w:ascii="Verdana" w:hAnsi="Verdana"/>
                <w:b/>
                <w:bCs/>
              </w:rPr>
              <w:t>C) ASPECTOS RELATIVOS AL MODELO ORGANIZATIVO Y A LA RESPONSABILIDAD SOCIAL EMPRESARIAL</w:t>
            </w:r>
          </w:p>
        </w:tc>
      </w:tr>
      <w:tr w:rsidR="00DB774F" w:rsidRPr="00A31AF0" w14:paraId="780CA6BB" w14:textId="77777777" w:rsidTr="006C61A3">
        <w:trPr>
          <w:trHeight w:val="1200"/>
        </w:trPr>
        <w:tc>
          <w:tcPr>
            <w:tcW w:w="8506" w:type="dxa"/>
            <w:tcBorders>
              <w:top w:val="single" w:sz="12" w:space="0" w:color="auto"/>
            </w:tcBorders>
            <w:hideMark/>
          </w:tcPr>
          <w:p w14:paraId="3FD09064" w14:textId="77777777" w:rsidR="00DB774F" w:rsidRPr="00600BFF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 w:rsidRPr="00A31AF0">
              <w:rPr>
                <w:rFonts w:ascii="Verdana" w:hAnsi="Verdana"/>
                <w:b/>
                <w:lang w:eastAsia="es-ES"/>
              </w:rPr>
              <w:t>1º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</w:t>
            </w:r>
            <w:r w:rsidRPr="00600BFF">
              <w:rPr>
                <w:rFonts w:ascii="Verdana" w:hAnsi="Verdana"/>
                <w:b/>
                <w:lang w:eastAsia="es-ES"/>
              </w:rPr>
              <w:t>La información, formación y sensibilización en igualdad y no discriminación, tanto para el conjunto de la empresa como para ciertos grupos o perfiles profesionales.</w:t>
            </w:r>
          </w:p>
          <w:p w14:paraId="3F403394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1D079A25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47B14E10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26FD50F4" w14:textId="77777777" w:rsidTr="006C61A3">
        <w:trPr>
          <w:trHeight w:val="600"/>
        </w:trPr>
        <w:tc>
          <w:tcPr>
            <w:tcW w:w="8506" w:type="dxa"/>
            <w:hideMark/>
          </w:tcPr>
          <w:p w14:paraId="18655BDB" w14:textId="77777777" w:rsidR="00DB774F" w:rsidRPr="00A31AF0" w:rsidRDefault="00DB774F" w:rsidP="006C61A3">
            <w:pPr>
              <w:jc w:val="both"/>
              <w:rPr>
                <w:rFonts w:ascii="Verdana" w:hAnsi="Verdana"/>
                <w:bCs/>
                <w:lang w:eastAsia="es-ES"/>
              </w:rPr>
            </w:pPr>
            <w:r w:rsidRPr="00E11F1E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</w:t>
            </w: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 xml:space="preserve"> </w:t>
            </w:r>
            <w:r w:rsidRPr="00D15B48">
              <w:rPr>
                <w:rFonts w:ascii="Verdana" w:hAnsi="Verdana"/>
                <w:bCs/>
                <w:sz w:val="18"/>
                <w:szCs w:val="18"/>
                <w:lang w:eastAsia="es-ES"/>
              </w:rPr>
              <w:t>DE CADA ACTUACIÓN EJECUTADA)</w:t>
            </w:r>
          </w:p>
          <w:p w14:paraId="0381A738" w14:textId="77777777" w:rsidR="00DB774F" w:rsidRPr="006602D8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</w:p>
          <w:p w14:paraId="1FF8CDD6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14386EC7" w14:textId="77777777" w:rsidTr="006C61A3">
        <w:trPr>
          <w:trHeight w:val="600"/>
        </w:trPr>
        <w:tc>
          <w:tcPr>
            <w:tcW w:w="8506" w:type="dxa"/>
            <w:hideMark/>
          </w:tcPr>
          <w:p w14:paraId="5F175BAF" w14:textId="77777777" w:rsidR="00DB774F" w:rsidRPr="001949C5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2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</w:t>
            </w:r>
            <w:r>
              <w:rPr>
                <w:rFonts w:ascii="Verdana" w:hAnsi="Verdana"/>
                <w:b/>
                <w:lang w:eastAsia="es-ES"/>
              </w:rPr>
              <w:t>implantación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de medidas de gestión de la diversidad</w:t>
            </w:r>
            <w:r w:rsidRPr="00D15B48">
              <w:rPr>
                <w:rFonts w:ascii="Verdana" w:hAnsi="Verdana"/>
                <w:lang w:eastAsia="es-ES"/>
              </w:rPr>
              <w:t>. (Medidas implantadas y la fecha de implantación).</w:t>
            </w:r>
          </w:p>
          <w:p w14:paraId="1E252783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12698563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52EF4AA" w14:textId="77777777" w:rsidR="00DB774F" w:rsidRPr="00E11F1E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____________________________________________________</w:t>
            </w:r>
          </w:p>
          <w:p w14:paraId="256D0576" w14:textId="77777777" w:rsidR="00DB774F" w:rsidRPr="006602D8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E11F1E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62774254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550CAA1D" w14:textId="77777777" w:rsidTr="006C61A3">
        <w:trPr>
          <w:trHeight w:val="2055"/>
        </w:trPr>
        <w:tc>
          <w:tcPr>
            <w:tcW w:w="8506" w:type="dxa"/>
            <w:hideMark/>
          </w:tcPr>
          <w:p w14:paraId="53FE8F19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3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El diseño y las líneas de producción que contribuyan a la eliminación y prevención de las situaciones de discriminación</w:t>
            </w:r>
            <w:r>
              <w:rPr>
                <w:rFonts w:ascii="Verdana" w:hAnsi="Verdana"/>
                <w:b/>
                <w:lang w:eastAsia="es-ES"/>
              </w:rPr>
              <w:t xml:space="preserve"> </w:t>
            </w:r>
            <w:r w:rsidRPr="001949C5">
              <w:rPr>
                <w:rFonts w:ascii="Verdana" w:hAnsi="Verdana"/>
                <w:lang w:eastAsia="es-ES"/>
              </w:rPr>
              <w:t>(</w:t>
            </w:r>
            <w:r w:rsidRPr="00D15B48">
              <w:rPr>
                <w:rFonts w:ascii="Verdana" w:hAnsi="Verdana"/>
                <w:lang w:eastAsia="es-ES"/>
              </w:rPr>
              <w:t>fecha de implantación).</w:t>
            </w:r>
          </w:p>
          <w:p w14:paraId="67C4A4DF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7DF5E356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D1F62C3" w14:textId="77777777" w:rsidR="00DB774F" w:rsidRPr="0022622F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  <w:r w:rsidRPr="0022622F">
              <w:rPr>
                <w:rFonts w:ascii="Verdana" w:hAnsi="Verdana"/>
                <w:lang w:eastAsia="es-ES"/>
              </w:rPr>
              <w:t>_____________________________________________________</w:t>
            </w:r>
            <w:r>
              <w:rPr>
                <w:rFonts w:ascii="Verdana" w:hAnsi="Verdana"/>
                <w:lang w:eastAsia="es-ES"/>
              </w:rPr>
              <w:t>______</w:t>
            </w:r>
          </w:p>
          <w:p w14:paraId="181CAAE2" w14:textId="77777777" w:rsidR="00DB774F" w:rsidRPr="006602D8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  <w:r w:rsidRPr="00E11F1E"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1ED463FD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59219344" w14:textId="77777777" w:rsidTr="006C61A3">
        <w:trPr>
          <w:trHeight w:val="900"/>
        </w:trPr>
        <w:tc>
          <w:tcPr>
            <w:tcW w:w="8506" w:type="dxa"/>
          </w:tcPr>
          <w:p w14:paraId="61E70621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4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existencia de auditoría retributiva que permita comprobar si el sistema retributivo de la empresa, de manera transversal y completa, cumple con la aplicación efectiva del principio de igualdad entre mujeres y hombres en materia de retribución.</w:t>
            </w:r>
          </w:p>
          <w:p w14:paraId="76E319E5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01655457" w14:textId="77777777" w:rsidR="00DB774F" w:rsidRPr="006602D8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</w:p>
          <w:p w14:paraId="276141A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14A8CF2" w14:textId="77777777" w:rsidTr="006C61A3">
        <w:trPr>
          <w:trHeight w:val="641"/>
        </w:trPr>
        <w:tc>
          <w:tcPr>
            <w:tcW w:w="8506" w:type="dxa"/>
          </w:tcPr>
          <w:p w14:paraId="781B81FC" w14:textId="77777777" w:rsidR="00DB774F" w:rsidRPr="006602D8" w:rsidRDefault="00DB774F" w:rsidP="006C61A3">
            <w:pPr>
              <w:jc w:val="both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  <w:r w:rsidRPr="0022622F">
              <w:rPr>
                <w:rFonts w:ascii="Verdana" w:hAnsi="Verdana"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5256A6D1" w14:textId="77777777" w:rsidR="00DB774F" w:rsidRPr="0022622F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</w:p>
        </w:tc>
      </w:tr>
      <w:tr w:rsidR="00DB774F" w:rsidRPr="00A31AF0" w14:paraId="0E358783" w14:textId="77777777" w:rsidTr="006C61A3">
        <w:trPr>
          <w:trHeight w:val="112"/>
        </w:trPr>
        <w:tc>
          <w:tcPr>
            <w:tcW w:w="8506" w:type="dxa"/>
            <w:hideMark/>
          </w:tcPr>
          <w:p w14:paraId="040E04C6" w14:textId="77777777" w:rsidR="00DB774F" w:rsidRPr="006602D8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5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</w:t>
            </w:r>
            <w:r w:rsidRPr="006602D8">
              <w:rPr>
                <w:rFonts w:ascii="Verdana" w:hAnsi="Verdana"/>
                <w:b/>
                <w:lang w:eastAsia="es-ES"/>
              </w:rPr>
              <w:t>La política de imagen de la empresa, el uso del lenguaje y publicidad no sexistas que contribuyan a la eliminación y prevención de situaciones de discriminación.</w:t>
            </w:r>
          </w:p>
          <w:p w14:paraId="28D9BFC7" w14:textId="77777777" w:rsidR="00DB774F" w:rsidRPr="009B16E7" w:rsidRDefault="00DB774F" w:rsidP="006C61A3">
            <w:pPr>
              <w:jc w:val="both"/>
              <w:rPr>
                <w:rFonts w:ascii="Verdana" w:hAnsi="Verdana"/>
                <w:w w:val="90"/>
                <w:lang w:eastAsia="es-ES"/>
              </w:rPr>
            </w:pPr>
          </w:p>
          <w:p w14:paraId="449EF056" w14:textId="77777777" w:rsidR="00DB774F" w:rsidRPr="006602D8" w:rsidRDefault="00DB774F" w:rsidP="006C61A3">
            <w:pPr>
              <w:jc w:val="both"/>
              <w:rPr>
                <w:rFonts w:ascii="Verdana" w:hAnsi="Verdana"/>
                <w:sz w:val="18"/>
                <w:szCs w:val="18"/>
                <w:lang w:eastAsia="es-ES"/>
              </w:rPr>
            </w:pPr>
          </w:p>
          <w:p w14:paraId="2076F22E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2A884EF" w14:textId="77777777" w:rsidTr="006C61A3">
        <w:trPr>
          <w:trHeight w:val="679"/>
        </w:trPr>
        <w:tc>
          <w:tcPr>
            <w:tcW w:w="8506" w:type="dxa"/>
          </w:tcPr>
          <w:p w14:paraId="369C53EE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PRESENTADO Y NÚMERO DE PÁGINAS)</w:t>
            </w:r>
          </w:p>
          <w:p w14:paraId="264C92CD" w14:textId="77777777" w:rsidR="00DB774F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46444A26" w14:textId="77777777" w:rsidTr="006C61A3">
        <w:trPr>
          <w:trHeight w:val="1800"/>
        </w:trPr>
        <w:tc>
          <w:tcPr>
            <w:tcW w:w="8506" w:type="dxa"/>
            <w:hideMark/>
          </w:tcPr>
          <w:p w14:paraId="7600A315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6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implementación de actuaciones de responsabilidad social en materia de igualdad consistentes en medidas económicas, comerciales, laborales, asistenciales o de otra naturaleza, destinadas a promover condiciones de igualdad entre las mujeres y los hombres en el seno de la empresa.</w:t>
            </w:r>
          </w:p>
          <w:p w14:paraId="117D49CD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0E8509FA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20DC80C2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5CF6C4B8" w14:textId="77777777" w:rsidTr="006C61A3">
        <w:trPr>
          <w:trHeight w:val="703"/>
        </w:trPr>
        <w:tc>
          <w:tcPr>
            <w:tcW w:w="8506" w:type="dxa"/>
          </w:tcPr>
          <w:p w14:paraId="44DD6C12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7D87C753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6F995FDA" w14:textId="77777777" w:rsidTr="006C61A3">
        <w:trPr>
          <w:trHeight w:val="806"/>
        </w:trPr>
        <w:tc>
          <w:tcPr>
            <w:tcW w:w="8506" w:type="dxa"/>
            <w:hideMark/>
          </w:tcPr>
          <w:p w14:paraId="01E5B392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7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implementación de actuaciones de responsabilidad social en materia de igualdad consistentes en medidas económicas, comerciales, laborales, asistenciales o de otra naturaleza, destinadas a promover condiciones de igualdad entre las mujeres y los hombres en su entorno social.</w:t>
            </w:r>
          </w:p>
          <w:p w14:paraId="64268AA7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35A225BA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288E211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132FBB8A" w14:textId="77777777" w:rsidTr="006C61A3">
        <w:trPr>
          <w:trHeight w:val="368"/>
        </w:trPr>
        <w:tc>
          <w:tcPr>
            <w:tcW w:w="8506" w:type="dxa"/>
          </w:tcPr>
          <w:p w14:paraId="69FF13DF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79AA3E94" w14:textId="77777777" w:rsidR="00DB774F" w:rsidRPr="0022622F" w:rsidRDefault="00DB774F" w:rsidP="006C61A3">
            <w:pPr>
              <w:jc w:val="both"/>
              <w:rPr>
                <w:rFonts w:ascii="Verdana" w:hAnsi="Verdana"/>
                <w:b/>
                <w:sz w:val="18"/>
                <w:szCs w:val="18"/>
                <w:lang w:eastAsia="es-ES"/>
              </w:rPr>
            </w:pPr>
          </w:p>
        </w:tc>
      </w:tr>
      <w:tr w:rsidR="00DB774F" w:rsidRPr="00A31AF0" w14:paraId="03981727" w14:textId="77777777" w:rsidTr="006C61A3">
        <w:trPr>
          <w:trHeight w:val="1500"/>
        </w:trPr>
        <w:tc>
          <w:tcPr>
            <w:tcW w:w="8506" w:type="dxa"/>
            <w:hideMark/>
          </w:tcPr>
          <w:p w14:paraId="293A55B5" w14:textId="77777777" w:rsidR="00DB774F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>8</w:t>
            </w:r>
            <w:r w:rsidRPr="00A31AF0">
              <w:rPr>
                <w:rFonts w:ascii="Verdana" w:hAnsi="Verdana"/>
                <w:b/>
                <w:lang w:eastAsia="es-ES"/>
              </w:rPr>
              <w:t>º</w:t>
            </w:r>
            <w:r>
              <w:rPr>
                <w:rFonts w:ascii="Verdana" w:hAnsi="Verdana"/>
                <w:b/>
                <w:lang w:eastAsia="es-ES"/>
              </w:rPr>
              <w:t>)</w:t>
            </w:r>
            <w:r w:rsidRPr="00A31AF0">
              <w:rPr>
                <w:rFonts w:ascii="Verdana" w:hAnsi="Verdana"/>
                <w:b/>
                <w:lang w:eastAsia="es-ES"/>
              </w:rPr>
              <w:t xml:space="preserve"> La integración del compromiso con la igualdad efectiva en las relaciones con terceros (clientela, personas usuarias o proveedoras, contratistas y subcontratistas, integrantes de un grupo de empresas, entre otros).</w:t>
            </w:r>
          </w:p>
          <w:p w14:paraId="3DF6B98D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  <w:p w14:paraId="3D3923EC" w14:textId="77777777" w:rsidR="00DB774F" w:rsidRPr="00EF3E33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423FC6F" w14:textId="77777777" w:rsidR="00DB774F" w:rsidRPr="00A31AF0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</w:tc>
      </w:tr>
      <w:tr w:rsidR="00DB774F" w:rsidRPr="00A31AF0" w14:paraId="7692B1FB" w14:textId="77777777" w:rsidTr="006C61A3">
        <w:trPr>
          <w:trHeight w:val="353"/>
        </w:trPr>
        <w:tc>
          <w:tcPr>
            <w:tcW w:w="8506" w:type="dxa"/>
          </w:tcPr>
          <w:p w14:paraId="7CBCEB10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  <w:tr w:rsidR="00DB774F" w:rsidRPr="00A31AF0" w14:paraId="2D52B2C6" w14:textId="77777777" w:rsidTr="006C61A3">
        <w:trPr>
          <w:trHeight w:val="629"/>
        </w:trPr>
        <w:tc>
          <w:tcPr>
            <w:tcW w:w="8506" w:type="dxa"/>
          </w:tcPr>
          <w:p w14:paraId="74C2DD0C" w14:textId="77777777" w:rsidR="00DB774F" w:rsidRPr="00A31AF0" w:rsidRDefault="00DB774F" w:rsidP="006C61A3">
            <w:pPr>
              <w:jc w:val="both"/>
              <w:rPr>
                <w:rFonts w:ascii="Verdana" w:hAnsi="Verdana" w:cs="Tahoma"/>
                <w:b/>
                <w:lang w:eastAsia="es-ES"/>
              </w:rPr>
            </w:pPr>
            <w:r>
              <w:rPr>
                <w:rFonts w:ascii="Verdana" w:hAnsi="Verdana" w:cs="Tahoma"/>
                <w:b/>
                <w:lang w:eastAsia="es-ES"/>
              </w:rPr>
              <w:t xml:space="preserve">9º) </w:t>
            </w:r>
            <w:r w:rsidRPr="00A31AF0">
              <w:rPr>
                <w:rFonts w:ascii="Verdana" w:hAnsi="Verdana" w:cs="Tahoma"/>
                <w:b/>
                <w:lang w:eastAsia="es-ES"/>
              </w:rPr>
              <w:t xml:space="preserve">La adopción </w:t>
            </w:r>
            <w:r>
              <w:rPr>
                <w:rFonts w:ascii="Verdana" w:hAnsi="Verdana" w:cs="Tahoma"/>
                <w:b/>
                <w:lang w:eastAsia="es-ES"/>
              </w:rPr>
              <w:t xml:space="preserve">e implantación </w:t>
            </w:r>
            <w:r w:rsidRPr="00A31AF0">
              <w:rPr>
                <w:rFonts w:ascii="Verdana" w:hAnsi="Verdana" w:cs="Tahoma"/>
                <w:b/>
                <w:lang w:eastAsia="es-ES"/>
              </w:rPr>
              <w:t>de medidas de prevención de la salud y riesgos laborales con perspectiva de género.</w:t>
            </w:r>
          </w:p>
          <w:p w14:paraId="72A700BB" w14:textId="77777777" w:rsidR="00DB774F" w:rsidRPr="009B16E7" w:rsidRDefault="00DB774F" w:rsidP="006C61A3">
            <w:pPr>
              <w:jc w:val="both"/>
              <w:rPr>
                <w:rFonts w:ascii="Verdana" w:hAnsi="Verdana" w:cs="Tahoma"/>
                <w:lang w:eastAsia="es-ES"/>
              </w:rPr>
            </w:pPr>
          </w:p>
          <w:p w14:paraId="0BD3EB04" w14:textId="77777777" w:rsidR="00DB774F" w:rsidRPr="009B16E7" w:rsidRDefault="00DB774F" w:rsidP="006C61A3">
            <w:pPr>
              <w:pBdr>
                <w:bottom w:val="single" w:sz="12" w:space="1" w:color="auto"/>
              </w:pBdr>
              <w:jc w:val="both"/>
              <w:rPr>
                <w:rFonts w:ascii="Verdana" w:hAnsi="Verdana" w:cs="Tahoma"/>
                <w:lang w:eastAsia="es-ES"/>
              </w:rPr>
            </w:pPr>
          </w:p>
          <w:p w14:paraId="5BEBAD47" w14:textId="77777777" w:rsidR="00DB774F" w:rsidRDefault="00DB774F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31AF0">
              <w:rPr>
                <w:rFonts w:ascii="Verdana" w:hAnsi="Verdana" w:cs="Tahom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  <w:p w14:paraId="7B6358CD" w14:textId="77777777" w:rsidR="00DB774F" w:rsidRDefault="00DB774F" w:rsidP="006C61A3">
            <w:pPr>
              <w:jc w:val="both"/>
              <w:rPr>
                <w:rFonts w:ascii="Verdana" w:hAnsi="Verdana"/>
                <w:bCs/>
                <w:sz w:val="18"/>
                <w:szCs w:val="18"/>
                <w:lang w:eastAsia="es-ES"/>
              </w:rPr>
            </w:pPr>
          </w:p>
        </w:tc>
      </w:tr>
      <w:tr w:rsidR="00DB774F" w:rsidRPr="00A31AF0" w14:paraId="010EB9EB" w14:textId="77777777" w:rsidTr="006C61A3">
        <w:trPr>
          <w:trHeight w:val="900"/>
        </w:trPr>
        <w:tc>
          <w:tcPr>
            <w:tcW w:w="8506" w:type="dxa"/>
            <w:hideMark/>
          </w:tcPr>
          <w:p w14:paraId="58A12AF9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/>
                <w:lang w:eastAsia="es-ES"/>
              </w:rPr>
              <w:t xml:space="preserve">10º) </w:t>
            </w:r>
            <w:r w:rsidRPr="00A31AF0">
              <w:rPr>
                <w:rFonts w:ascii="Verdana" w:hAnsi="Verdana"/>
                <w:b/>
                <w:lang w:eastAsia="es-ES"/>
              </w:rPr>
              <w:t>Cualesquiera otros aspectos que contribuyan especialmente a la consecución de la igualdad efectiva de mujeres y hombres.</w:t>
            </w:r>
          </w:p>
          <w:p w14:paraId="39FA7284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5808068C" w14:textId="77777777" w:rsidR="00DB774F" w:rsidRPr="009B16E7" w:rsidRDefault="00DB774F" w:rsidP="006C61A3">
            <w:pPr>
              <w:jc w:val="both"/>
              <w:rPr>
                <w:rFonts w:ascii="Verdana" w:hAnsi="Verdana"/>
                <w:lang w:eastAsia="es-ES"/>
              </w:rPr>
            </w:pPr>
          </w:p>
          <w:p w14:paraId="46F00578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</w:p>
        </w:tc>
      </w:tr>
      <w:tr w:rsidR="00DB774F" w:rsidRPr="00A31AF0" w14:paraId="5289B899" w14:textId="77777777" w:rsidTr="006C61A3">
        <w:trPr>
          <w:trHeight w:val="900"/>
        </w:trPr>
        <w:tc>
          <w:tcPr>
            <w:tcW w:w="8506" w:type="dxa"/>
          </w:tcPr>
          <w:p w14:paraId="2CFF205F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lang w:eastAsia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s-ES"/>
              </w:rPr>
              <w:t>(INDICAR NOMBRE DEL DOCUMENTO PROBATORIO PRESENTADO Y NÚMERO DE PÁGINAS)</w:t>
            </w:r>
          </w:p>
        </w:tc>
      </w:tr>
    </w:tbl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DB774F" w:rsidRPr="00A31AF0" w14:paraId="0CB4D05F" w14:textId="77777777" w:rsidTr="006C61A3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BB3FE" w14:textId="77777777" w:rsidR="00DB774F" w:rsidRPr="00A31AF0" w:rsidRDefault="00DB774F" w:rsidP="006C61A3">
            <w:pPr>
              <w:jc w:val="both"/>
              <w:rPr>
                <w:rFonts w:ascii="Verdana" w:hAnsi="Verdana"/>
                <w:b/>
                <w:bCs/>
                <w:sz w:val="20"/>
                <w:lang w:eastAsia="es-ES"/>
              </w:rPr>
            </w:pPr>
            <w:r w:rsidRPr="00A31AF0">
              <w:rPr>
                <w:rFonts w:ascii="Verdana" w:hAnsi="Verdana"/>
                <w:b/>
                <w:bCs/>
                <w:sz w:val="20"/>
                <w:lang w:eastAsia="es-ES"/>
              </w:rPr>
              <w:t>FIRMADO POR EL/ LA REPRESENTANTE LEGAL DE LA EMPRESA</w:t>
            </w:r>
          </w:p>
        </w:tc>
      </w:tr>
    </w:tbl>
    <w:p w14:paraId="17AE0D1D" w14:textId="77777777" w:rsidR="00DB774F" w:rsidRPr="00CF3213" w:rsidRDefault="00DB774F" w:rsidP="00716621">
      <w:pPr>
        <w:jc w:val="both"/>
        <w:rPr>
          <w:rFonts w:ascii="Verdana" w:hAnsi="Verdana"/>
        </w:rPr>
      </w:pPr>
      <w:bookmarkStart w:id="0" w:name="_GoBack"/>
      <w:bookmarkEnd w:id="0"/>
    </w:p>
    <w:sectPr w:rsidR="00DB774F" w:rsidRPr="00CF3213" w:rsidSect="005142A6">
      <w:headerReference w:type="default" r:id="rId8"/>
      <w:footerReference w:type="default" r:id="rId9"/>
      <w:pgSz w:w="11906" w:h="16838"/>
      <w:pgMar w:top="2608" w:right="1701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F4294" w14:textId="77777777" w:rsidR="00CF3213" w:rsidRDefault="00CF3213" w:rsidP="0033118A">
      <w:pPr>
        <w:spacing w:after="0" w:line="240" w:lineRule="auto"/>
      </w:pPr>
      <w:r>
        <w:separator/>
      </w:r>
    </w:p>
  </w:endnote>
  <w:endnote w:type="continuationSeparator" w:id="0">
    <w:p w14:paraId="13622479" w14:textId="77777777" w:rsidR="00CF3213" w:rsidRDefault="00CF3213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DADEE" w14:textId="77777777" w:rsidR="00CF3213" w:rsidRDefault="00CF3213">
    <w:pPr>
      <w:pStyle w:val="Piedepgina"/>
    </w:pPr>
  </w:p>
  <w:p w14:paraId="3EA6708F" w14:textId="77777777" w:rsidR="00CF3213" w:rsidRDefault="00CF32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993A5" w14:textId="77777777" w:rsidR="00CF3213" w:rsidRDefault="00CF3213" w:rsidP="0033118A">
      <w:pPr>
        <w:spacing w:after="0" w:line="240" w:lineRule="auto"/>
      </w:pPr>
      <w:r>
        <w:separator/>
      </w:r>
    </w:p>
  </w:footnote>
  <w:footnote w:type="continuationSeparator" w:id="0">
    <w:p w14:paraId="34172D4A" w14:textId="77777777" w:rsidR="00CF3213" w:rsidRDefault="00CF3213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3FA22" w14:textId="2B334A4C" w:rsidR="00CF3213" w:rsidRDefault="00CF3213"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71557D0C" wp14:editId="1807524D">
          <wp:simplePos x="0" y="0"/>
          <wp:positionH relativeFrom="column">
            <wp:posOffset>3654964</wp:posOffset>
          </wp:positionH>
          <wp:positionV relativeFrom="page">
            <wp:posOffset>422910</wp:posOffset>
          </wp:positionV>
          <wp:extent cx="1698171" cy="52057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7" t="13273" r="3241" b="10779"/>
                  <a:stretch/>
                </pic:blipFill>
                <pic:spPr bwMode="auto">
                  <a:xfrm>
                    <a:off x="0" y="0"/>
                    <a:ext cx="1698171" cy="52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2F67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2650F50C" wp14:editId="69B62225">
          <wp:simplePos x="0" y="0"/>
          <wp:positionH relativeFrom="page">
            <wp:posOffset>10938</wp:posOffset>
          </wp:positionH>
          <wp:positionV relativeFrom="page">
            <wp:posOffset>-4514</wp:posOffset>
          </wp:positionV>
          <wp:extent cx="3017520" cy="1540510"/>
          <wp:effectExtent l="0" t="0" r="0" b="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945" b="6888"/>
                  <a:stretch/>
                </pic:blipFill>
                <pic:spPr bwMode="auto">
                  <a:xfrm>
                    <a:off x="0" y="0"/>
                    <a:ext cx="3017520" cy="15405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F5649"/>
    <w:multiLevelType w:val="hybridMultilevel"/>
    <w:tmpl w:val="490267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744BD"/>
    <w:multiLevelType w:val="hybridMultilevel"/>
    <w:tmpl w:val="7D20C42C"/>
    <w:lvl w:ilvl="0" w:tplc="20163894">
      <w:start w:val="1"/>
      <w:numFmt w:val="lowerLetter"/>
      <w:lvlText w:val="%1)"/>
      <w:lvlJc w:val="left"/>
      <w:pPr>
        <w:ind w:left="1155" w:hanging="360"/>
      </w:pPr>
      <w:rPr>
        <w:rFonts w:hint="default"/>
        <w:b w:val="0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875" w:hanging="360"/>
      </w:pPr>
    </w:lvl>
    <w:lvl w:ilvl="2" w:tplc="0C0A001B" w:tentative="1">
      <w:start w:val="1"/>
      <w:numFmt w:val="lowerRoman"/>
      <w:lvlText w:val="%3."/>
      <w:lvlJc w:val="right"/>
      <w:pPr>
        <w:ind w:left="2595" w:hanging="180"/>
      </w:pPr>
    </w:lvl>
    <w:lvl w:ilvl="3" w:tplc="0C0A000F" w:tentative="1">
      <w:start w:val="1"/>
      <w:numFmt w:val="decimal"/>
      <w:lvlText w:val="%4."/>
      <w:lvlJc w:val="left"/>
      <w:pPr>
        <w:ind w:left="3315" w:hanging="360"/>
      </w:pPr>
    </w:lvl>
    <w:lvl w:ilvl="4" w:tplc="0C0A0019" w:tentative="1">
      <w:start w:val="1"/>
      <w:numFmt w:val="lowerLetter"/>
      <w:lvlText w:val="%5."/>
      <w:lvlJc w:val="left"/>
      <w:pPr>
        <w:ind w:left="4035" w:hanging="360"/>
      </w:pPr>
    </w:lvl>
    <w:lvl w:ilvl="5" w:tplc="0C0A001B" w:tentative="1">
      <w:start w:val="1"/>
      <w:numFmt w:val="lowerRoman"/>
      <w:lvlText w:val="%6."/>
      <w:lvlJc w:val="right"/>
      <w:pPr>
        <w:ind w:left="4755" w:hanging="180"/>
      </w:pPr>
    </w:lvl>
    <w:lvl w:ilvl="6" w:tplc="0C0A000F" w:tentative="1">
      <w:start w:val="1"/>
      <w:numFmt w:val="decimal"/>
      <w:lvlText w:val="%7."/>
      <w:lvlJc w:val="left"/>
      <w:pPr>
        <w:ind w:left="5475" w:hanging="360"/>
      </w:pPr>
    </w:lvl>
    <w:lvl w:ilvl="7" w:tplc="0C0A0019" w:tentative="1">
      <w:start w:val="1"/>
      <w:numFmt w:val="lowerLetter"/>
      <w:lvlText w:val="%8."/>
      <w:lvlJc w:val="left"/>
      <w:pPr>
        <w:ind w:left="6195" w:hanging="360"/>
      </w:pPr>
    </w:lvl>
    <w:lvl w:ilvl="8" w:tplc="0C0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11D7CFC"/>
    <w:multiLevelType w:val="hybridMultilevel"/>
    <w:tmpl w:val="3704026A"/>
    <w:lvl w:ilvl="0" w:tplc="B8E24914">
      <w:start w:val="1"/>
      <w:numFmt w:val="bullet"/>
      <w:lvlText w:val=""/>
      <w:lvlJc w:val="left"/>
      <w:pPr>
        <w:ind w:left="7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" w15:restartNumberingAfterBreak="0">
    <w:nsid w:val="276D3021"/>
    <w:multiLevelType w:val="hybridMultilevel"/>
    <w:tmpl w:val="E3F24B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E2A46"/>
    <w:multiLevelType w:val="hybridMultilevel"/>
    <w:tmpl w:val="01C65FC8"/>
    <w:lvl w:ilvl="0" w:tplc="A08243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85D00"/>
    <w:multiLevelType w:val="hybridMultilevel"/>
    <w:tmpl w:val="50342BA6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704B6"/>
    <w:multiLevelType w:val="hybridMultilevel"/>
    <w:tmpl w:val="D65E5B90"/>
    <w:lvl w:ilvl="0" w:tplc="ABA6AF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4507B"/>
    <w:multiLevelType w:val="multilevel"/>
    <w:tmpl w:val="87F6683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strike w:val="0"/>
      </w:rPr>
    </w:lvl>
    <w:lvl w:ilvl="1">
      <w:start w:val="15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8" w15:restartNumberingAfterBreak="0">
    <w:nsid w:val="568E4679"/>
    <w:multiLevelType w:val="hybridMultilevel"/>
    <w:tmpl w:val="E384BE0A"/>
    <w:lvl w:ilvl="0" w:tplc="B8B0BF2C">
      <w:start w:val="1"/>
      <w:numFmt w:val="upperLetter"/>
      <w:lvlText w:val="%1)."/>
      <w:lvlJc w:val="left"/>
      <w:pPr>
        <w:ind w:left="1146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77D12"/>
    <w:multiLevelType w:val="hybridMultilevel"/>
    <w:tmpl w:val="5D586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10D40"/>
    <w:multiLevelType w:val="hybridMultilevel"/>
    <w:tmpl w:val="0FDE15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46E29"/>
    <w:multiLevelType w:val="hybridMultilevel"/>
    <w:tmpl w:val="0E3A020C"/>
    <w:lvl w:ilvl="0" w:tplc="9370D1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C6DAE"/>
    <w:multiLevelType w:val="hybridMultilevel"/>
    <w:tmpl w:val="D758D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C355E"/>
    <w:multiLevelType w:val="hybridMultilevel"/>
    <w:tmpl w:val="32CC083E"/>
    <w:lvl w:ilvl="0" w:tplc="77BCFC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B450F"/>
    <w:multiLevelType w:val="hybridMultilevel"/>
    <w:tmpl w:val="EC74CA0E"/>
    <w:lvl w:ilvl="0" w:tplc="2A9C1E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557E0"/>
    <w:multiLevelType w:val="multilevel"/>
    <w:tmpl w:val="0AC0BA0A"/>
    <w:lvl w:ilvl="0">
      <w:start w:val="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1"/>
  </w:num>
  <w:num w:numId="5">
    <w:abstractNumId w:val="4"/>
  </w:num>
  <w:num w:numId="6">
    <w:abstractNumId w:val="5"/>
  </w:num>
  <w:num w:numId="7">
    <w:abstractNumId w:val="14"/>
  </w:num>
  <w:num w:numId="8">
    <w:abstractNumId w:val="12"/>
  </w:num>
  <w:num w:numId="9">
    <w:abstractNumId w:val="0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1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21"/>
    <w:rsid w:val="00010C58"/>
    <w:rsid w:val="000154A7"/>
    <w:rsid w:val="000220B6"/>
    <w:rsid w:val="00047D79"/>
    <w:rsid w:val="00071164"/>
    <w:rsid w:val="0007163B"/>
    <w:rsid w:val="000752FA"/>
    <w:rsid w:val="00083BC6"/>
    <w:rsid w:val="000847BA"/>
    <w:rsid w:val="000A0306"/>
    <w:rsid w:val="000A6CBE"/>
    <w:rsid w:val="000B18BA"/>
    <w:rsid w:val="000B4103"/>
    <w:rsid w:val="000C2F27"/>
    <w:rsid w:val="000C612C"/>
    <w:rsid w:val="000D548A"/>
    <w:rsid w:val="000E2E6F"/>
    <w:rsid w:val="000E35E8"/>
    <w:rsid w:val="000F18EC"/>
    <w:rsid w:val="0010141A"/>
    <w:rsid w:val="0010498F"/>
    <w:rsid w:val="00117298"/>
    <w:rsid w:val="00124150"/>
    <w:rsid w:val="00124667"/>
    <w:rsid w:val="001248A7"/>
    <w:rsid w:val="0013104E"/>
    <w:rsid w:val="001353E8"/>
    <w:rsid w:val="00136CF4"/>
    <w:rsid w:val="00137905"/>
    <w:rsid w:val="001425A5"/>
    <w:rsid w:val="001722D7"/>
    <w:rsid w:val="00184194"/>
    <w:rsid w:val="00190DDA"/>
    <w:rsid w:val="001949C5"/>
    <w:rsid w:val="00195CB4"/>
    <w:rsid w:val="0019746C"/>
    <w:rsid w:val="001A670E"/>
    <w:rsid w:val="001B7707"/>
    <w:rsid w:val="001D0510"/>
    <w:rsid w:val="001E39AE"/>
    <w:rsid w:val="001E706C"/>
    <w:rsid w:val="001F0985"/>
    <w:rsid w:val="001F348C"/>
    <w:rsid w:val="001F6198"/>
    <w:rsid w:val="001F7C78"/>
    <w:rsid w:val="001F7D0A"/>
    <w:rsid w:val="00216BCE"/>
    <w:rsid w:val="0022622F"/>
    <w:rsid w:val="00233632"/>
    <w:rsid w:val="00235B81"/>
    <w:rsid w:val="00244494"/>
    <w:rsid w:val="00245EE6"/>
    <w:rsid w:val="00256C3F"/>
    <w:rsid w:val="00256D7B"/>
    <w:rsid w:val="00263D47"/>
    <w:rsid w:val="0026503F"/>
    <w:rsid w:val="002663E1"/>
    <w:rsid w:val="002675DB"/>
    <w:rsid w:val="0028022A"/>
    <w:rsid w:val="0029490B"/>
    <w:rsid w:val="00295DC1"/>
    <w:rsid w:val="0029643D"/>
    <w:rsid w:val="00297010"/>
    <w:rsid w:val="002A55D8"/>
    <w:rsid w:val="002B5570"/>
    <w:rsid w:val="002C397D"/>
    <w:rsid w:val="002C4337"/>
    <w:rsid w:val="002D63A3"/>
    <w:rsid w:val="002D786F"/>
    <w:rsid w:val="00311B75"/>
    <w:rsid w:val="003139DA"/>
    <w:rsid w:val="003250C7"/>
    <w:rsid w:val="00327224"/>
    <w:rsid w:val="0033118A"/>
    <w:rsid w:val="003312C9"/>
    <w:rsid w:val="00341740"/>
    <w:rsid w:val="00344E35"/>
    <w:rsid w:val="003545AF"/>
    <w:rsid w:val="00361F89"/>
    <w:rsid w:val="003622DC"/>
    <w:rsid w:val="003817E1"/>
    <w:rsid w:val="0038188F"/>
    <w:rsid w:val="003861DF"/>
    <w:rsid w:val="003A12A2"/>
    <w:rsid w:val="003A1679"/>
    <w:rsid w:val="003B09D3"/>
    <w:rsid w:val="003C03CA"/>
    <w:rsid w:val="003C26F0"/>
    <w:rsid w:val="003D1F3F"/>
    <w:rsid w:val="003E2757"/>
    <w:rsid w:val="003E4191"/>
    <w:rsid w:val="003E47F4"/>
    <w:rsid w:val="003E54F3"/>
    <w:rsid w:val="003F1272"/>
    <w:rsid w:val="003F446D"/>
    <w:rsid w:val="003F6C92"/>
    <w:rsid w:val="00412813"/>
    <w:rsid w:val="0041784D"/>
    <w:rsid w:val="00430A8A"/>
    <w:rsid w:val="00436285"/>
    <w:rsid w:val="00437594"/>
    <w:rsid w:val="0044135D"/>
    <w:rsid w:val="00451E9A"/>
    <w:rsid w:val="004541C8"/>
    <w:rsid w:val="0046020D"/>
    <w:rsid w:val="00471FFD"/>
    <w:rsid w:val="004A67C6"/>
    <w:rsid w:val="004B2C86"/>
    <w:rsid w:val="004B5368"/>
    <w:rsid w:val="004B66AC"/>
    <w:rsid w:val="004B77E4"/>
    <w:rsid w:val="004C107F"/>
    <w:rsid w:val="004D0D6E"/>
    <w:rsid w:val="004D65B9"/>
    <w:rsid w:val="004D6779"/>
    <w:rsid w:val="004E1910"/>
    <w:rsid w:val="004E7DEE"/>
    <w:rsid w:val="004F4ECD"/>
    <w:rsid w:val="004F7D53"/>
    <w:rsid w:val="00500115"/>
    <w:rsid w:val="005142A6"/>
    <w:rsid w:val="0051728A"/>
    <w:rsid w:val="00522EA6"/>
    <w:rsid w:val="005240C0"/>
    <w:rsid w:val="00542F67"/>
    <w:rsid w:val="005453FD"/>
    <w:rsid w:val="00545FA5"/>
    <w:rsid w:val="00546098"/>
    <w:rsid w:val="00546A37"/>
    <w:rsid w:val="00546BB5"/>
    <w:rsid w:val="00563F65"/>
    <w:rsid w:val="00564CB7"/>
    <w:rsid w:val="00567C42"/>
    <w:rsid w:val="00571EEF"/>
    <w:rsid w:val="005750AB"/>
    <w:rsid w:val="005800C2"/>
    <w:rsid w:val="00583ACB"/>
    <w:rsid w:val="00586054"/>
    <w:rsid w:val="005908AC"/>
    <w:rsid w:val="00596A7D"/>
    <w:rsid w:val="005A1365"/>
    <w:rsid w:val="005A46E1"/>
    <w:rsid w:val="005C1764"/>
    <w:rsid w:val="005C28A9"/>
    <w:rsid w:val="005D2789"/>
    <w:rsid w:val="005F11F3"/>
    <w:rsid w:val="005F5151"/>
    <w:rsid w:val="00600BFF"/>
    <w:rsid w:val="00601372"/>
    <w:rsid w:val="006109AB"/>
    <w:rsid w:val="00611A45"/>
    <w:rsid w:val="00632E69"/>
    <w:rsid w:val="0063621B"/>
    <w:rsid w:val="00636E34"/>
    <w:rsid w:val="006602D8"/>
    <w:rsid w:val="006650A3"/>
    <w:rsid w:val="00681F44"/>
    <w:rsid w:val="00683F69"/>
    <w:rsid w:val="00683FC0"/>
    <w:rsid w:val="006A4681"/>
    <w:rsid w:val="006B6FA4"/>
    <w:rsid w:val="006D441C"/>
    <w:rsid w:val="006D45A9"/>
    <w:rsid w:val="006E3224"/>
    <w:rsid w:val="006E7140"/>
    <w:rsid w:val="006F0EEF"/>
    <w:rsid w:val="00701D25"/>
    <w:rsid w:val="00705756"/>
    <w:rsid w:val="007149DC"/>
    <w:rsid w:val="00716621"/>
    <w:rsid w:val="00730EB9"/>
    <w:rsid w:val="00732A00"/>
    <w:rsid w:val="0073421B"/>
    <w:rsid w:val="0074741E"/>
    <w:rsid w:val="00747F7A"/>
    <w:rsid w:val="00752411"/>
    <w:rsid w:val="007535C1"/>
    <w:rsid w:val="007A6105"/>
    <w:rsid w:val="007C0EB7"/>
    <w:rsid w:val="007C3056"/>
    <w:rsid w:val="007C5D7D"/>
    <w:rsid w:val="007D040E"/>
    <w:rsid w:val="007D2B55"/>
    <w:rsid w:val="00805E6D"/>
    <w:rsid w:val="00807CDE"/>
    <w:rsid w:val="0082460E"/>
    <w:rsid w:val="008267AE"/>
    <w:rsid w:val="0083375B"/>
    <w:rsid w:val="00837F50"/>
    <w:rsid w:val="00847F62"/>
    <w:rsid w:val="00850430"/>
    <w:rsid w:val="00853489"/>
    <w:rsid w:val="00857694"/>
    <w:rsid w:val="00861F99"/>
    <w:rsid w:val="00867726"/>
    <w:rsid w:val="008708E0"/>
    <w:rsid w:val="008817A4"/>
    <w:rsid w:val="0089471B"/>
    <w:rsid w:val="008B32EF"/>
    <w:rsid w:val="008B55BB"/>
    <w:rsid w:val="008C3A50"/>
    <w:rsid w:val="008D06D1"/>
    <w:rsid w:val="008D4A7F"/>
    <w:rsid w:val="008E0F84"/>
    <w:rsid w:val="008E32DC"/>
    <w:rsid w:val="008E3810"/>
    <w:rsid w:val="008E3C21"/>
    <w:rsid w:val="008F7423"/>
    <w:rsid w:val="009021A8"/>
    <w:rsid w:val="00905E74"/>
    <w:rsid w:val="00906811"/>
    <w:rsid w:val="00910FEC"/>
    <w:rsid w:val="009136C4"/>
    <w:rsid w:val="00924967"/>
    <w:rsid w:val="00932824"/>
    <w:rsid w:val="00934345"/>
    <w:rsid w:val="00941D11"/>
    <w:rsid w:val="00952B85"/>
    <w:rsid w:val="00954325"/>
    <w:rsid w:val="0096610F"/>
    <w:rsid w:val="009662BF"/>
    <w:rsid w:val="0096682F"/>
    <w:rsid w:val="00966DA3"/>
    <w:rsid w:val="009713C0"/>
    <w:rsid w:val="00996B95"/>
    <w:rsid w:val="009A28BE"/>
    <w:rsid w:val="009B12C5"/>
    <w:rsid w:val="009B16E7"/>
    <w:rsid w:val="009C712D"/>
    <w:rsid w:val="009C7213"/>
    <w:rsid w:val="009E11E5"/>
    <w:rsid w:val="009E5BE9"/>
    <w:rsid w:val="009F0B4C"/>
    <w:rsid w:val="009F7DF3"/>
    <w:rsid w:val="00A00ACA"/>
    <w:rsid w:val="00A04B6D"/>
    <w:rsid w:val="00A15D05"/>
    <w:rsid w:val="00A26232"/>
    <w:rsid w:val="00A277A8"/>
    <w:rsid w:val="00A309D3"/>
    <w:rsid w:val="00A31AF0"/>
    <w:rsid w:val="00A33623"/>
    <w:rsid w:val="00A36655"/>
    <w:rsid w:val="00A441B7"/>
    <w:rsid w:val="00A547FC"/>
    <w:rsid w:val="00A66F60"/>
    <w:rsid w:val="00A801AF"/>
    <w:rsid w:val="00A92FE1"/>
    <w:rsid w:val="00AA61A0"/>
    <w:rsid w:val="00AB50E8"/>
    <w:rsid w:val="00AB69C6"/>
    <w:rsid w:val="00AC3ADF"/>
    <w:rsid w:val="00AE0555"/>
    <w:rsid w:val="00AF5EEA"/>
    <w:rsid w:val="00AF5F4A"/>
    <w:rsid w:val="00AF7B4D"/>
    <w:rsid w:val="00B043EA"/>
    <w:rsid w:val="00B11017"/>
    <w:rsid w:val="00B13581"/>
    <w:rsid w:val="00B234F7"/>
    <w:rsid w:val="00B61D46"/>
    <w:rsid w:val="00B67065"/>
    <w:rsid w:val="00B73EA6"/>
    <w:rsid w:val="00B83260"/>
    <w:rsid w:val="00B908E3"/>
    <w:rsid w:val="00B92A34"/>
    <w:rsid w:val="00BA3DE4"/>
    <w:rsid w:val="00BB4C9C"/>
    <w:rsid w:val="00BB6F6D"/>
    <w:rsid w:val="00BB740D"/>
    <w:rsid w:val="00BC120A"/>
    <w:rsid w:val="00BC29AB"/>
    <w:rsid w:val="00BC4FC7"/>
    <w:rsid w:val="00BE24AC"/>
    <w:rsid w:val="00BE351A"/>
    <w:rsid w:val="00BF2E93"/>
    <w:rsid w:val="00BF49D6"/>
    <w:rsid w:val="00C11D3B"/>
    <w:rsid w:val="00C12623"/>
    <w:rsid w:val="00C1332C"/>
    <w:rsid w:val="00C1353C"/>
    <w:rsid w:val="00C13A41"/>
    <w:rsid w:val="00C340A8"/>
    <w:rsid w:val="00C36BD4"/>
    <w:rsid w:val="00C36E6A"/>
    <w:rsid w:val="00C420F2"/>
    <w:rsid w:val="00C44004"/>
    <w:rsid w:val="00C67F3C"/>
    <w:rsid w:val="00C814C2"/>
    <w:rsid w:val="00C82F09"/>
    <w:rsid w:val="00C854AC"/>
    <w:rsid w:val="00C924FF"/>
    <w:rsid w:val="00C94239"/>
    <w:rsid w:val="00C97E4D"/>
    <w:rsid w:val="00CA57D2"/>
    <w:rsid w:val="00CB2073"/>
    <w:rsid w:val="00CB342B"/>
    <w:rsid w:val="00CC0405"/>
    <w:rsid w:val="00CC14E9"/>
    <w:rsid w:val="00CC21C2"/>
    <w:rsid w:val="00CD02BC"/>
    <w:rsid w:val="00CD33FD"/>
    <w:rsid w:val="00CD4883"/>
    <w:rsid w:val="00CD5CA0"/>
    <w:rsid w:val="00CE5F74"/>
    <w:rsid w:val="00CF3213"/>
    <w:rsid w:val="00CF66B0"/>
    <w:rsid w:val="00D0196C"/>
    <w:rsid w:val="00D14C69"/>
    <w:rsid w:val="00D16EE5"/>
    <w:rsid w:val="00D235A4"/>
    <w:rsid w:val="00D2774B"/>
    <w:rsid w:val="00D34177"/>
    <w:rsid w:val="00D51E50"/>
    <w:rsid w:val="00D53620"/>
    <w:rsid w:val="00D6539C"/>
    <w:rsid w:val="00D862EB"/>
    <w:rsid w:val="00D94A1E"/>
    <w:rsid w:val="00DB774F"/>
    <w:rsid w:val="00DC1C7A"/>
    <w:rsid w:val="00DC25B4"/>
    <w:rsid w:val="00DC26FA"/>
    <w:rsid w:val="00DC3155"/>
    <w:rsid w:val="00DC6137"/>
    <w:rsid w:val="00DE0D6D"/>
    <w:rsid w:val="00DE46DD"/>
    <w:rsid w:val="00DE6599"/>
    <w:rsid w:val="00E11F1E"/>
    <w:rsid w:val="00E12704"/>
    <w:rsid w:val="00E167D0"/>
    <w:rsid w:val="00E203D3"/>
    <w:rsid w:val="00E23373"/>
    <w:rsid w:val="00E3051D"/>
    <w:rsid w:val="00E643EF"/>
    <w:rsid w:val="00E654F8"/>
    <w:rsid w:val="00E73556"/>
    <w:rsid w:val="00E8101A"/>
    <w:rsid w:val="00E81574"/>
    <w:rsid w:val="00E862F7"/>
    <w:rsid w:val="00E9329F"/>
    <w:rsid w:val="00EA47A4"/>
    <w:rsid w:val="00EB2A3E"/>
    <w:rsid w:val="00EB79E6"/>
    <w:rsid w:val="00EC292F"/>
    <w:rsid w:val="00EC648C"/>
    <w:rsid w:val="00EC7C5F"/>
    <w:rsid w:val="00ED0D45"/>
    <w:rsid w:val="00EE20C1"/>
    <w:rsid w:val="00EF1706"/>
    <w:rsid w:val="00EF3E33"/>
    <w:rsid w:val="00EF6491"/>
    <w:rsid w:val="00F10D91"/>
    <w:rsid w:val="00F16487"/>
    <w:rsid w:val="00F16D54"/>
    <w:rsid w:val="00F217D2"/>
    <w:rsid w:val="00F34524"/>
    <w:rsid w:val="00F42A8A"/>
    <w:rsid w:val="00F478A7"/>
    <w:rsid w:val="00F47A36"/>
    <w:rsid w:val="00F51609"/>
    <w:rsid w:val="00F57B54"/>
    <w:rsid w:val="00F64701"/>
    <w:rsid w:val="00F71853"/>
    <w:rsid w:val="00FA1F4D"/>
    <w:rsid w:val="00FA347B"/>
    <w:rsid w:val="00FA756D"/>
    <w:rsid w:val="00FB3E80"/>
    <w:rsid w:val="00FB4788"/>
    <w:rsid w:val="00FB6801"/>
    <w:rsid w:val="00FD3B6B"/>
    <w:rsid w:val="00FE08DE"/>
    <w:rsid w:val="00FF050A"/>
    <w:rsid w:val="00FF1849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4B40112"/>
  <w15:chartTrackingRefBased/>
  <w15:docId w15:val="{41C495DF-F9BF-4842-9D8D-A3C6885A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9C5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46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1A670E"/>
    <w:rPr>
      <w:rFonts w:cs="Times New Roman"/>
    </w:rPr>
  </w:style>
  <w:style w:type="paragraph" w:customStyle="1" w:styleId="parrafo">
    <w:name w:val="parraf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rticulo">
    <w:name w:val="articul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magen">
    <w:name w:val="imagen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71662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B50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50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B50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50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50E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50E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64CB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1648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648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16487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817E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817E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3817E1"/>
    <w:rPr>
      <w:vertAlign w:val="superscript"/>
    </w:rPr>
  </w:style>
  <w:style w:type="table" w:customStyle="1" w:styleId="Tablaconcuadrcula2">
    <w:name w:val="Tabla con cuadrícula2"/>
    <w:basedOn w:val="Tablanormal"/>
    <w:next w:val="Tablaconcuadrcula"/>
    <w:rsid w:val="004B77E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C3AD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C3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C3ADF"/>
    <w:rPr>
      <w:b/>
      <w:bCs/>
    </w:rPr>
  </w:style>
  <w:style w:type="character" w:styleId="nfasis">
    <w:name w:val="Emphasis"/>
    <w:basedOn w:val="Fuentedeprrafopredeter"/>
    <w:uiPriority w:val="20"/>
    <w:qFormat/>
    <w:rsid w:val="00AC3ADF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546A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m30s\Documents\Plantillas%20personalizadas%20de%20Office\DGMIO+FSE%20(color)%20201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221C-F358-4649-B034-244B8A9B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DGMIO+FSE (color) 2019.dotx</Template>
  <TotalTime>2</TotalTime>
  <Pages>8</Pages>
  <Words>1841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11945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PIÑERO MONTAGUT, JOSE JULIAN</dc:creator>
  <cp:keywords/>
  <dc:description/>
  <cp:lastModifiedBy>ROMERO GOTOR, ASCENSION</cp:lastModifiedBy>
  <cp:revision>4</cp:revision>
  <cp:lastPrinted>2024-06-10T10:09:00Z</cp:lastPrinted>
  <dcterms:created xsi:type="dcterms:W3CDTF">2024-06-25T09:54:00Z</dcterms:created>
  <dcterms:modified xsi:type="dcterms:W3CDTF">2026-07-22T10:21:00Z</dcterms:modified>
</cp:coreProperties>
</file>